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D26D" w14:textId="2885731B" w:rsidR="0032225C" w:rsidRDefault="0032225C" w:rsidP="00FD39FA">
      <w:pPr>
        <w:jc w:val="center"/>
        <w:rPr>
          <w:b/>
          <w:bCs/>
          <w:sz w:val="28"/>
          <w:szCs w:val="28"/>
        </w:rPr>
      </w:pPr>
      <w:r w:rsidRPr="0032225C">
        <w:rPr>
          <w:rFonts w:ascii="Calibri" w:eastAsia="Calibri" w:hAnsi="Calibri" w:cs="Times New Roman"/>
          <w:noProof/>
          <w:lang w:val="es-ES" w:eastAsia="es-ES"/>
        </w:rPr>
        <w:drawing>
          <wp:inline distT="0" distB="0" distL="0" distR="0" wp14:anchorId="229DA77B" wp14:editId="2F87AA37">
            <wp:extent cx="5805242" cy="5238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569" cy="528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021582" w14:textId="77777777" w:rsidR="0032225C" w:rsidRPr="0032225C" w:rsidRDefault="0032225C" w:rsidP="0032225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sz w:val="16"/>
          <w:szCs w:val="16"/>
        </w:rPr>
      </w:pPr>
      <w:r w:rsidRPr="0032225C">
        <w:rPr>
          <w:rFonts w:ascii="Arial Narrow" w:eastAsia="Calibri" w:hAnsi="Arial Narrow" w:cs="Arial"/>
          <w:sz w:val="16"/>
          <w:szCs w:val="16"/>
        </w:rPr>
        <w:t xml:space="preserve">                                         “Año del Bicentenario, de la consolidación de nuestra independencia, y de la conmemoración de las heroicas batallas de Junín y Ayacucho”</w:t>
      </w:r>
    </w:p>
    <w:p w14:paraId="3978C42E" w14:textId="77777777" w:rsidR="0032225C" w:rsidRDefault="0032225C" w:rsidP="00FD39FA">
      <w:pPr>
        <w:jc w:val="center"/>
        <w:rPr>
          <w:b/>
          <w:bCs/>
          <w:sz w:val="28"/>
          <w:szCs w:val="28"/>
        </w:rPr>
      </w:pPr>
    </w:p>
    <w:p w14:paraId="1E2A1B15" w14:textId="36A92768" w:rsidR="00DC0DBC" w:rsidRPr="00F012C0" w:rsidRDefault="00FD39FA" w:rsidP="00F012C0">
      <w:pPr>
        <w:jc w:val="center"/>
        <w:rPr>
          <w:b/>
          <w:bCs/>
          <w:sz w:val="56"/>
          <w:szCs w:val="56"/>
        </w:rPr>
      </w:pPr>
      <w:r w:rsidRPr="00F012C0">
        <w:rPr>
          <w:b/>
          <w:bCs/>
          <w:sz w:val="56"/>
          <w:szCs w:val="56"/>
        </w:rPr>
        <w:t xml:space="preserve">ORIENTACIONES PARA LA </w:t>
      </w:r>
      <w:r w:rsidR="006E32BA" w:rsidRPr="00F012C0">
        <w:rPr>
          <w:b/>
          <w:bCs/>
          <w:sz w:val="56"/>
          <w:szCs w:val="56"/>
        </w:rPr>
        <w:t>IMPLEMENTACIÓN DE LA ESTRATEGIA DE LA LECTURA EN LOS</w:t>
      </w:r>
      <w:r w:rsidRPr="00F012C0">
        <w:rPr>
          <w:b/>
          <w:bCs/>
          <w:sz w:val="56"/>
          <w:szCs w:val="56"/>
        </w:rPr>
        <w:t xml:space="preserve"> PARQUE</w:t>
      </w:r>
      <w:r w:rsidR="006E32BA" w:rsidRPr="00F012C0">
        <w:rPr>
          <w:b/>
          <w:bCs/>
          <w:sz w:val="56"/>
          <w:szCs w:val="56"/>
        </w:rPr>
        <w:t>S</w:t>
      </w:r>
    </w:p>
    <w:p w14:paraId="6B8139DC" w14:textId="2CFD4377" w:rsidR="00A22AC8" w:rsidRDefault="00A22AC8" w:rsidP="0032225C">
      <w:pPr>
        <w:rPr>
          <w:b/>
          <w:bCs/>
          <w:sz w:val="28"/>
          <w:szCs w:val="28"/>
        </w:rPr>
      </w:pPr>
    </w:p>
    <w:p w14:paraId="505DA7E1" w14:textId="4959BA29" w:rsidR="00FD39FA" w:rsidRDefault="00F012C0" w:rsidP="004A2B4C">
      <w:pPr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2479E86" wp14:editId="45A36AAF">
            <wp:extent cx="4542603" cy="2085975"/>
            <wp:effectExtent l="0" t="0" r="0" b="0"/>
            <wp:docPr id="27793430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287" cy="2095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FC0660" w14:textId="176523EB" w:rsidR="00F012C0" w:rsidRDefault="00F012C0" w:rsidP="004A2B4C">
      <w:pPr>
        <w:jc w:val="both"/>
        <w:rPr>
          <w:sz w:val="24"/>
          <w:szCs w:val="24"/>
        </w:rPr>
      </w:pPr>
    </w:p>
    <w:p w14:paraId="44452597" w14:textId="2857F751" w:rsidR="00F012C0" w:rsidRDefault="00F012C0" w:rsidP="004A2B4C">
      <w:pPr>
        <w:jc w:val="both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2AC68C4" wp14:editId="2641E814">
            <wp:simplePos x="0" y="0"/>
            <wp:positionH relativeFrom="column">
              <wp:posOffset>1320165</wp:posOffset>
            </wp:positionH>
            <wp:positionV relativeFrom="paragraph">
              <wp:posOffset>10795</wp:posOffset>
            </wp:positionV>
            <wp:extent cx="2295525" cy="1743075"/>
            <wp:effectExtent l="0" t="0" r="9525" b="9525"/>
            <wp:wrapSquare wrapText="bothSides"/>
            <wp:docPr id="202948876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89"/>
                    <a:stretch/>
                  </pic:blipFill>
                  <pic:spPr bwMode="auto">
                    <a:xfrm>
                      <a:off x="0" y="0"/>
                      <a:ext cx="22955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73140" w14:textId="2DBA99A3" w:rsidR="00F012C0" w:rsidRDefault="00F012C0" w:rsidP="004A2B4C">
      <w:pPr>
        <w:jc w:val="both"/>
        <w:rPr>
          <w:sz w:val="24"/>
          <w:szCs w:val="24"/>
        </w:rPr>
      </w:pPr>
    </w:p>
    <w:p w14:paraId="40DDA6ED" w14:textId="0BE697BD" w:rsidR="00F012C0" w:rsidRDefault="00F012C0" w:rsidP="004A2B4C">
      <w:pPr>
        <w:jc w:val="both"/>
        <w:rPr>
          <w:sz w:val="24"/>
          <w:szCs w:val="24"/>
        </w:rPr>
      </w:pPr>
    </w:p>
    <w:p w14:paraId="14DE0B18" w14:textId="77777777" w:rsidR="00F012C0" w:rsidRDefault="00F012C0" w:rsidP="004A2B4C">
      <w:pPr>
        <w:jc w:val="both"/>
        <w:rPr>
          <w:sz w:val="24"/>
          <w:szCs w:val="24"/>
        </w:rPr>
      </w:pPr>
    </w:p>
    <w:p w14:paraId="649D4237" w14:textId="77777777" w:rsidR="00F012C0" w:rsidRDefault="00F012C0" w:rsidP="004A2B4C">
      <w:pPr>
        <w:jc w:val="both"/>
        <w:rPr>
          <w:sz w:val="24"/>
          <w:szCs w:val="24"/>
        </w:rPr>
      </w:pPr>
    </w:p>
    <w:p w14:paraId="44397903" w14:textId="77777777" w:rsidR="00F012C0" w:rsidRDefault="00F012C0" w:rsidP="004A2B4C">
      <w:pPr>
        <w:jc w:val="both"/>
        <w:rPr>
          <w:sz w:val="24"/>
          <w:szCs w:val="24"/>
        </w:rPr>
      </w:pPr>
    </w:p>
    <w:p w14:paraId="10473474" w14:textId="77777777" w:rsidR="00E7386D" w:rsidRDefault="00E7386D" w:rsidP="004A2B4C">
      <w:pPr>
        <w:jc w:val="both"/>
        <w:rPr>
          <w:sz w:val="24"/>
          <w:szCs w:val="24"/>
        </w:rPr>
      </w:pPr>
    </w:p>
    <w:p w14:paraId="11DACFCE" w14:textId="77777777" w:rsidR="00E7386D" w:rsidRDefault="00E7386D" w:rsidP="004A2B4C">
      <w:pPr>
        <w:jc w:val="both"/>
        <w:rPr>
          <w:sz w:val="24"/>
          <w:szCs w:val="24"/>
        </w:rPr>
      </w:pPr>
    </w:p>
    <w:p w14:paraId="33FE45DF" w14:textId="77777777" w:rsidR="00726D9E" w:rsidRPr="00E34B58" w:rsidRDefault="00726D9E" w:rsidP="004A2B4C">
      <w:pPr>
        <w:jc w:val="center"/>
        <w:rPr>
          <w:color w:val="000000" w:themeColor="text1"/>
          <w:sz w:val="28"/>
          <w:szCs w:val="28"/>
        </w:rPr>
      </w:pPr>
      <w:r w:rsidRPr="00E34B58">
        <w:rPr>
          <w:color w:val="000000" w:themeColor="text1"/>
          <w:sz w:val="28"/>
          <w:szCs w:val="28"/>
        </w:rPr>
        <w:t xml:space="preserve">Lema: </w:t>
      </w:r>
      <w:r w:rsidR="006E32BA" w:rsidRPr="00E34B58">
        <w:rPr>
          <w:color w:val="000000" w:themeColor="text1"/>
          <w:sz w:val="28"/>
          <w:szCs w:val="28"/>
        </w:rPr>
        <w:t>“</w:t>
      </w:r>
      <w:r w:rsidRPr="00E34B58">
        <w:rPr>
          <w:color w:val="000000" w:themeColor="text1"/>
          <w:sz w:val="28"/>
          <w:szCs w:val="28"/>
        </w:rPr>
        <w:t>Familias felices leyendo en los parques</w:t>
      </w:r>
      <w:r w:rsidR="006E32BA" w:rsidRPr="00E34B58">
        <w:rPr>
          <w:color w:val="000000" w:themeColor="text1"/>
          <w:sz w:val="28"/>
          <w:szCs w:val="28"/>
        </w:rPr>
        <w:t>”</w:t>
      </w:r>
    </w:p>
    <w:p w14:paraId="74C4E260" w14:textId="77777777" w:rsidR="00E7386D" w:rsidRDefault="00E7386D" w:rsidP="009D142F">
      <w:pPr>
        <w:jc w:val="both"/>
        <w:rPr>
          <w:rFonts w:ascii="Calibri" w:eastAsia="Calibri" w:hAnsi="Calibri" w:cs="Times New Roman"/>
          <w:noProof/>
          <w:lang w:val="es-ES" w:eastAsia="es-ES"/>
        </w:rPr>
      </w:pPr>
    </w:p>
    <w:p w14:paraId="29DCB431" w14:textId="40AB15B2" w:rsidR="00E7386D" w:rsidRDefault="00E7386D" w:rsidP="009D142F">
      <w:pPr>
        <w:jc w:val="both"/>
        <w:rPr>
          <w:rFonts w:ascii="Calibri" w:eastAsia="Calibri" w:hAnsi="Calibri" w:cs="Times New Roman"/>
          <w:noProof/>
          <w:lang w:val="es-ES" w:eastAsia="es-ES"/>
        </w:rPr>
      </w:pPr>
      <w:r w:rsidRPr="0032225C">
        <w:rPr>
          <w:rFonts w:ascii="Calibri" w:eastAsia="Calibri" w:hAnsi="Calibri" w:cs="Times New Roman"/>
          <w:noProof/>
          <w:lang w:val="es-ES" w:eastAsia="es-ES"/>
        </w:rPr>
        <w:lastRenderedPageBreak/>
        <w:drawing>
          <wp:inline distT="0" distB="0" distL="0" distR="0" wp14:anchorId="7E6C27CD" wp14:editId="1A35A746">
            <wp:extent cx="5400040" cy="487045"/>
            <wp:effectExtent l="0" t="0" r="0" b="0"/>
            <wp:docPr id="2063384417" name="Imagen 2063384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BF99D4" w14:textId="13728A72" w:rsidR="00E94751" w:rsidRDefault="00E94751" w:rsidP="009D142F">
      <w:pPr>
        <w:jc w:val="both"/>
        <w:rPr>
          <w:rFonts w:ascii="Arial" w:eastAsia="Calibri" w:hAnsi="Arial" w:cs="Arial"/>
          <w:sz w:val="24"/>
        </w:rPr>
      </w:pPr>
    </w:p>
    <w:p w14:paraId="64933EF9" w14:textId="3743812E" w:rsidR="009D142F" w:rsidRPr="00413C22" w:rsidRDefault="009D142F" w:rsidP="009D142F">
      <w:pPr>
        <w:jc w:val="both"/>
        <w:rPr>
          <w:rFonts w:ascii="Arial" w:eastAsia="Calibri" w:hAnsi="Arial" w:cs="Arial"/>
          <w:sz w:val="24"/>
        </w:rPr>
      </w:pPr>
      <w:r w:rsidRPr="00413C22">
        <w:rPr>
          <w:rFonts w:ascii="Arial" w:eastAsia="Calibri" w:hAnsi="Arial" w:cs="Arial"/>
          <w:sz w:val="24"/>
        </w:rPr>
        <w:t xml:space="preserve">Se proporcionan orientaciones para la planificación, organización, ejecución y </w:t>
      </w:r>
      <w:r w:rsidR="002A2A68" w:rsidRPr="00413C22">
        <w:rPr>
          <w:rFonts w:ascii="Arial" w:eastAsia="Calibri" w:hAnsi="Arial" w:cs="Arial"/>
          <w:sz w:val="24"/>
        </w:rPr>
        <w:t>evaluación de</w:t>
      </w:r>
      <w:r w:rsidRPr="00413C22">
        <w:rPr>
          <w:rFonts w:ascii="Arial" w:eastAsia="Calibri" w:hAnsi="Arial" w:cs="Arial"/>
          <w:sz w:val="24"/>
        </w:rPr>
        <w:t xml:space="preserve"> la lectura d</w:t>
      </w:r>
      <w:r w:rsidR="00922441" w:rsidRPr="00413C22">
        <w:rPr>
          <w:rFonts w:ascii="Arial" w:eastAsia="Calibri" w:hAnsi="Arial" w:cs="Arial"/>
          <w:sz w:val="24"/>
        </w:rPr>
        <w:t xml:space="preserve">e </w:t>
      </w:r>
      <w:r w:rsidRPr="00413C22">
        <w:rPr>
          <w:rFonts w:ascii="Arial" w:eastAsia="Calibri" w:hAnsi="Arial" w:cs="Arial"/>
          <w:sz w:val="24"/>
        </w:rPr>
        <w:t>los parques en las II.EE de la jurisdicción de la UGEL Nº 02.</w:t>
      </w:r>
    </w:p>
    <w:p w14:paraId="3F3407D3" w14:textId="77777777" w:rsidR="006945DF" w:rsidRPr="006945DF" w:rsidRDefault="00726D9E" w:rsidP="00FD39FA">
      <w:pPr>
        <w:jc w:val="both"/>
        <w:rPr>
          <w:sz w:val="36"/>
          <w:szCs w:val="36"/>
        </w:rPr>
      </w:pPr>
      <w:r w:rsidRPr="006945DF">
        <w:rPr>
          <w:sz w:val="36"/>
          <w:szCs w:val="36"/>
        </w:rPr>
        <w:t>Propós</w:t>
      </w:r>
      <w:r w:rsidR="00EB1FBE" w:rsidRPr="006945DF">
        <w:rPr>
          <w:sz w:val="36"/>
          <w:szCs w:val="36"/>
        </w:rPr>
        <w:t>ito</w:t>
      </w:r>
    </w:p>
    <w:p w14:paraId="5BB2AB85" w14:textId="138ECFA6" w:rsidR="00726D9E" w:rsidRPr="006E25F4" w:rsidRDefault="00726D9E" w:rsidP="006E25F4">
      <w:pPr>
        <w:pStyle w:val="Prrafodelista"/>
        <w:numPr>
          <w:ilvl w:val="0"/>
          <w:numId w:val="4"/>
        </w:numPr>
        <w:jc w:val="both"/>
        <w:rPr>
          <w:sz w:val="32"/>
          <w:szCs w:val="32"/>
        </w:rPr>
      </w:pPr>
      <w:r w:rsidRPr="006E25F4">
        <w:rPr>
          <w:sz w:val="28"/>
          <w:szCs w:val="28"/>
        </w:rPr>
        <w:t>Promover la lectura</w:t>
      </w:r>
      <w:r w:rsidR="009E7440" w:rsidRPr="006E25F4">
        <w:rPr>
          <w:sz w:val="28"/>
          <w:szCs w:val="28"/>
        </w:rPr>
        <w:t xml:space="preserve"> para el desarrollo de las competencias comunicativas </w:t>
      </w:r>
      <w:r w:rsidRPr="006E25F4">
        <w:rPr>
          <w:sz w:val="28"/>
          <w:szCs w:val="28"/>
        </w:rPr>
        <w:t>en los niveles de inicial, primaria y secundaria en espacios no convencionales</w:t>
      </w:r>
      <w:r w:rsidRPr="006E25F4">
        <w:rPr>
          <w:sz w:val="32"/>
          <w:szCs w:val="32"/>
        </w:rPr>
        <w:t>.</w:t>
      </w:r>
    </w:p>
    <w:p w14:paraId="706AE3A2" w14:textId="77777777" w:rsidR="009E7440" w:rsidRPr="006945DF" w:rsidRDefault="00726D9E" w:rsidP="00FD39FA">
      <w:pPr>
        <w:jc w:val="both"/>
        <w:rPr>
          <w:sz w:val="36"/>
          <w:szCs w:val="36"/>
        </w:rPr>
      </w:pPr>
      <w:r w:rsidRPr="006945DF">
        <w:rPr>
          <w:sz w:val="36"/>
          <w:szCs w:val="36"/>
        </w:rPr>
        <w:t>Importancia:</w:t>
      </w:r>
    </w:p>
    <w:p w14:paraId="4FABA148" w14:textId="77777777" w:rsidR="001C6439" w:rsidRDefault="009E7440" w:rsidP="006E25F4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6E25F4">
        <w:rPr>
          <w:sz w:val="28"/>
          <w:szCs w:val="28"/>
        </w:rPr>
        <w:t xml:space="preserve">Generar experiencias significativas sobre la lectura </w:t>
      </w:r>
      <w:r w:rsidR="001C6439" w:rsidRPr="006E25F4">
        <w:rPr>
          <w:sz w:val="28"/>
          <w:szCs w:val="28"/>
        </w:rPr>
        <w:t>para contribuir al desarrollo de la imaginación, creatividad, pensamiento crítico haciendo uso de los lenguajes artísticos en</w:t>
      </w:r>
      <w:r w:rsidRPr="006E25F4">
        <w:rPr>
          <w:sz w:val="28"/>
          <w:szCs w:val="28"/>
        </w:rPr>
        <w:t xml:space="preserve"> diversos contextos</w:t>
      </w:r>
      <w:r w:rsidR="00CE557A" w:rsidRPr="006E25F4">
        <w:rPr>
          <w:sz w:val="28"/>
          <w:szCs w:val="28"/>
        </w:rPr>
        <w:t xml:space="preserve"> y /o escenarios</w:t>
      </w:r>
      <w:r w:rsidRPr="006E25F4">
        <w:rPr>
          <w:sz w:val="28"/>
          <w:szCs w:val="28"/>
        </w:rPr>
        <w:t>, acompañados</w:t>
      </w:r>
      <w:r w:rsidR="00CE557A" w:rsidRPr="006E25F4">
        <w:rPr>
          <w:sz w:val="28"/>
          <w:szCs w:val="28"/>
        </w:rPr>
        <w:t xml:space="preserve"> de </w:t>
      </w:r>
      <w:r w:rsidRPr="006E25F4">
        <w:rPr>
          <w:sz w:val="28"/>
          <w:szCs w:val="28"/>
        </w:rPr>
        <w:t xml:space="preserve">la familia, docentes y/o aliados. </w:t>
      </w:r>
    </w:p>
    <w:p w14:paraId="2D36B30C" w14:textId="77777777" w:rsidR="002453CA" w:rsidRPr="006E25F4" w:rsidRDefault="002453CA" w:rsidP="002453CA">
      <w:pPr>
        <w:pStyle w:val="Prrafodelista"/>
        <w:jc w:val="both"/>
        <w:rPr>
          <w:sz w:val="28"/>
          <w:szCs w:val="28"/>
        </w:rPr>
      </w:pPr>
    </w:p>
    <w:p w14:paraId="65BD7ECA" w14:textId="19F02F1B" w:rsidR="00B73FC9" w:rsidRPr="002453CA" w:rsidRDefault="001610C4" w:rsidP="00B73FC9">
      <w:pPr>
        <w:rPr>
          <w:b/>
          <w:sz w:val="32"/>
          <w:szCs w:val="32"/>
        </w:rPr>
      </w:pPr>
      <w:r w:rsidRPr="002453CA">
        <w:rPr>
          <w:b/>
          <w:sz w:val="32"/>
          <w:szCs w:val="32"/>
        </w:rPr>
        <w:t>PLANIFICACIÓN</w:t>
      </w:r>
      <w:r w:rsidR="002453CA" w:rsidRPr="002453CA">
        <w:rPr>
          <w:b/>
          <w:sz w:val="32"/>
          <w:szCs w:val="32"/>
        </w:rPr>
        <w:t>,</w:t>
      </w:r>
      <w:r w:rsidRPr="002453CA">
        <w:rPr>
          <w:b/>
          <w:sz w:val="32"/>
          <w:szCs w:val="32"/>
        </w:rPr>
        <w:t xml:space="preserve"> ORGANIZACIÓN</w:t>
      </w:r>
      <w:r w:rsidR="002453CA" w:rsidRPr="002453CA">
        <w:rPr>
          <w:b/>
          <w:sz w:val="32"/>
          <w:szCs w:val="32"/>
        </w:rPr>
        <w:t>,</w:t>
      </w:r>
      <w:r w:rsidR="002453CA">
        <w:rPr>
          <w:b/>
          <w:sz w:val="32"/>
          <w:szCs w:val="32"/>
        </w:rPr>
        <w:t xml:space="preserve"> </w:t>
      </w:r>
      <w:r w:rsidR="002453CA" w:rsidRPr="002453CA">
        <w:rPr>
          <w:b/>
          <w:sz w:val="32"/>
          <w:szCs w:val="32"/>
        </w:rPr>
        <w:t>EJECUCIÓN Y EVALUACIÓN</w:t>
      </w:r>
      <w:r w:rsidRPr="002453CA">
        <w:rPr>
          <w:b/>
          <w:sz w:val="32"/>
          <w:szCs w:val="32"/>
        </w:rPr>
        <w:t xml:space="preserve"> </w:t>
      </w:r>
    </w:p>
    <w:p w14:paraId="0657227F" w14:textId="6A374777" w:rsidR="00EF7054" w:rsidRPr="00413C22" w:rsidRDefault="00EB1FBE" w:rsidP="00B73FC9">
      <w:pPr>
        <w:rPr>
          <w:rFonts w:ascii="Arial" w:hAnsi="Arial" w:cs="Arial"/>
          <w:sz w:val="24"/>
          <w:szCs w:val="24"/>
        </w:rPr>
      </w:pPr>
      <w:r w:rsidRPr="00413C22">
        <w:rPr>
          <w:rFonts w:ascii="Arial" w:hAnsi="Arial" w:cs="Arial"/>
          <w:sz w:val="24"/>
          <w:szCs w:val="24"/>
        </w:rPr>
        <w:t>A continuación</w:t>
      </w:r>
      <w:r w:rsidR="0008688F" w:rsidRPr="00413C22">
        <w:rPr>
          <w:rFonts w:ascii="Arial" w:hAnsi="Arial" w:cs="Arial"/>
          <w:sz w:val="24"/>
          <w:szCs w:val="24"/>
        </w:rPr>
        <w:t>,</w:t>
      </w:r>
      <w:r w:rsidRPr="00413C22">
        <w:rPr>
          <w:rFonts w:ascii="Arial" w:hAnsi="Arial" w:cs="Arial"/>
          <w:sz w:val="24"/>
          <w:szCs w:val="24"/>
        </w:rPr>
        <w:t xml:space="preserve"> se brindan las siguientes recomendaciones</w:t>
      </w:r>
      <w:r w:rsidR="000F2211" w:rsidRPr="00413C22">
        <w:rPr>
          <w:rFonts w:ascii="Arial" w:hAnsi="Arial" w:cs="Arial"/>
          <w:sz w:val="24"/>
          <w:szCs w:val="24"/>
        </w:rPr>
        <w:t xml:space="preserve"> para la realización de </w:t>
      </w:r>
      <w:r w:rsidR="00EF7054" w:rsidRPr="00413C22">
        <w:rPr>
          <w:rFonts w:ascii="Arial" w:hAnsi="Arial" w:cs="Arial"/>
          <w:sz w:val="24"/>
          <w:szCs w:val="24"/>
        </w:rPr>
        <w:t>la lectura en los parques.</w:t>
      </w:r>
    </w:p>
    <w:p w14:paraId="2F296042" w14:textId="77777777" w:rsidR="006945DF" w:rsidRPr="00D115E3" w:rsidRDefault="006945DF" w:rsidP="006945DF">
      <w:pPr>
        <w:jc w:val="both"/>
        <w:rPr>
          <w:b/>
          <w:bCs/>
          <w:sz w:val="28"/>
          <w:szCs w:val="28"/>
        </w:rPr>
      </w:pPr>
      <w:r w:rsidRPr="00D115E3">
        <w:rPr>
          <w:b/>
          <w:bCs/>
          <w:sz w:val="28"/>
          <w:szCs w:val="28"/>
        </w:rPr>
        <w:t>ANTES DE LA ACTIVIDAD:</w:t>
      </w:r>
    </w:p>
    <w:p w14:paraId="6ECDF7D3" w14:textId="1CC7AFE5" w:rsidR="006945DF" w:rsidRPr="00146A70" w:rsidRDefault="002453CA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 xml:space="preserve">Las dos visitas se tienen que planificar en el PAT y plan lector. </w:t>
      </w:r>
      <w:r w:rsidR="00317463" w:rsidRPr="00146A70">
        <w:rPr>
          <w:rFonts w:ascii="Arial" w:hAnsi="Arial" w:cs="Arial"/>
          <w:sz w:val="24"/>
          <w:szCs w:val="24"/>
        </w:rPr>
        <w:t>Enviar al especialista responsable de su REI el lugar, fecha y hora programada</w:t>
      </w:r>
      <w:r w:rsidRPr="00146A70">
        <w:rPr>
          <w:rFonts w:ascii="Arial" w:hAnsi="Arial" w:cs="Arial"/>
          <w:sz w:val="24"/>
          <w:szCs w:val="24"/>
        </w:rPr>
        <w:t>.</w:t>
      </w:r>
    </w:p>
    <w:p w14:paraId="6EA957C1" w14:textId="5D1C72FA" w:rsidR="006945DF" w:rsidRPr="00146A70" w:rsidRDefault="00317463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Elegir el parque cercano a su IE para la lectura de textos con los estudiantes de los niveles con que cuente su IE.</w:t>
      </w:r>
    </w:p>
    <w:p w14:paraId="01D713D6" w14:textId="469BC91C" w:rsidR="006945DF" w:rsidRPr="00146A70" w:rsidRDefault="002453CA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Realizar coordinaciones: c</w:t>
      </w:r>
      <w:r w:rsidR="00317463" w:rsidRPr="00146A70">
        <w:rPr>
          <w:rFonts w:ascii="Arial" w:hAnsi="Arial" w:cs="Arial"/>
          <w:sz w:val="24"/>
          <w:szCs w:val="24"/>
        </w:rPr>
        <w:t xml:space="preserve">oordinar con el </w:t>
      </w:r>
      <w:r w:rsidR="005235A2" w:rsidRPr="00146A70">
        <w:rPr>
          <w:rFonts w:ascii="Arial" w:hAnsi="Arial" w:cs="Arial"/>
          <w:sz w:val="24"/>
          <w:szCs w:val="24"/>
        </w:rPr>
        <w:t>presidente</w:t>
      </w:r>
      <w:r w:rsidR="00317463" w:rsidRPr="00146A70">
        <w:rPr>
          <w:rFonts w:ascii="Arial" w:hAnsi="Arial" w:cs="Arial"/>
          <w:sz w:val="24"/>
          <w:szCs w:val="24"/>
        </w:rPr>
        <w:t xml:space="preserve"> de la </w:t>
      </w:r>
      <w:r w:rsidR="005235A2" w:rsidRPr="00146A70">
        <w:rPr>
          <w:rFonts w:ascii="Arial" w:hAnsi="Arial" w:cs="Arial"/>
          <w:sz w:val="24"/>
          <w:szCs w:val="24"/>
        </w:rPr>
        <w:t>a</w:t>
      </w:r>
      <w:r w:rsidR="00317463" w:rsidRPr="00146A70">
        <w:rPr>
          <w:rFonts w:ascii="Arial" w:hAnsi="Arial" w:cs="Arial"/>
          <w:sz w:val="24"/>
          <w:szCs w:val="24"/>
        </w:rPr>
        <w:t>sociación para el préstamo del parque</w:t>
      </w:r>
      <w:r w:rsidRPr="00146A70">
        <w:rPr>
          <w:rFonts w:ascii="Arial" w:hAnsi="Arial" w:cs="Arial"/>
          <w:sz w:val="24"/>
          <w:szCs w:val="24"/>
        </w:rPr>
        <w:t>, también con la</w:t>
      </w:r>
      <w:r w:rsidR="00317463" w:rsidRPr="00146A70">
        <w:rPr>
          <w:rFonts w:ascii="Arial" w:hAnsi="Arial" w:cs="Arial"/>
          <w:sz w:val="24"/>
          <w:szCs w:val="24"/>
        </w:rPr>
        <w:t xml:space="preserve"> Municipalidad </w:t>
      </w:r>
      <w:r w:rsidRPr="00146A70">
        <w:rPr>
          <w:rFonts w:ascii="Arial" w:hAnsi="Arial" w:cs="Arial"/>
          <w:sz w:val="24"/>
          <w:szCs w:val="24"/>
        </w:rPr>
        <w:t xml:space="preserve">para </w:t>
      </w:r>
      <w:r w:rsidR="00317463" w:rsidRPr="00146A70">
        <w:rPr>
          <w:rFonts w:ascii="Arial" w:hAnsi="Arial" w:cs="Arial"/>
          <w:sz w:val="24"/>
          <w:szCs w:val="24"/>
        </w:rPr>
        <w:t>el apoyo de Serenazgo y la limpieza del parque.</w:t>
      </w:r>
    </w:p>
    <w:p w14:paraId="3320990A" w14:textId="4B09236E" w:rsidR="006945DF" w:rsidRPr="00146A70" w:rsidRDefault="00317463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Involucrar la participación del municipio escolar o grupo de lideres estudiantiles para que asuman el protagonismo a través de su participación activa según turnos y roles.</w:t>
      </w:r>
    </w:p>
    <w:p w14:paraId="6F0CFF85" w14:textId="77777777" w:rsidR="008A0A9F" w:rsidRPr="00146A70" w:rsidRDefault="008A0A9F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Difundir la actividad por diferentes medios con los que cuente la IE (mural IE, FACEBOOK).</w:t>
      </w:r>
    </w:p>
    <w:p w14:paraId="490F5CD2" w14:textId="77777777" w:rsidR="008A0A9F" w:rsidRPr="00146A70" w:rsidRDefault="008A0A9F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Organizar a las familias en función al rol que van a tener en la actividad.</w:t>
      </w:r>
    </w:p>
    <w:p w14:paraId="03E50E64" w14:textId="62C2DF08" w:rsidR="006945DF" w:rsidRPr="00146A70" w:rsidRDefault="005235A2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R</w:t>
      </w:r>
      <w:r w:rsidR="00317463" w:rsidRPr="00146A70">
        <w:rPr>
          <w:rFonts w:ascii="Arial" w:hAnsi="Arial" w:cs="Arial"/>
          <w:sz w:val="24"/>
          <w:szCs w:val="24"/>
        </w:rPr>
        <w:t>ealizar una hoja de ruta de las actividades que desarrollará en el parque.</w:t>
      </w:r>
    </w:p>
    <w:p w14:paraId="12A96401" w14:textId="77777777" w:rsidR="008A0A9F" w:rsidRPr="00146A70" w:rsidRDefault="008A0A9F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Proveer de diferentes tipos de textos y materiales de acuerdo a las necesidades e intereses de los estudiantes.</w:t>
      </w:r>
    </w:p>
    <w:p w14:paraId="0565CB0E" w14:textId="51E34AB6" w:rsidR="006945DF" w:rsidRPr="00146A70" w:rsidRDefault="005235A2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I</w:t>
      </w:r>
      <w:r w:rsidR="00317463" w:rsidRPr="00146A70">
        <w:rPr>
          <w:rFonts w:ascii="Arial" w:hAnsi="Arial" w:cs="Arial"/>
          <w:sz w:val="24"/>
          <w:szCs w:val="24"/>
        </w:rPr>
        <w:t>nvitar y convocar a padres de familia y aliados estratégicos de la comunidad.</w:t>
      </w:r>
    </w:p>
    <w:p w14:paraId="0FCD38B2" w14:textId="77777777" w:rsidR="00E94751" w:rsidRPr="00146A70" w:rsidRDefault="00E94751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lastRenderedPageBreak/>
        <w:t>Organizar la logística (materiales y recursos, equipo de sonido).</w:t>
      </w:r>
    </w:p>
    <w:p w14:paraId="6DFD29B5" w14:textId="77777777" w:rsidR="008A0A9F" w:rsidRPr="00146A70" w:rsidRDefault="008A0A9F" w:rsidP="00146A70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46A70">
        <w:rPr>
          <w:rFonts w:ascii="Arial" w:hAnsi="Arial" w:cs="Arial"/>
          <w:sz w:val="24"/>
          <w:szCs w:val="24"/>
        </w:rPr>
        <w:t>Los directivos y docentes elaboran un instrumento de monitoreo para recoger información sobre la actividad.</w:t>
      </w:r>
    </w:p>
    <w:p w14:paraId="6C42564B" w14:textId="77777777" w:rsidR="00A2525C" w:rsidRPr="00D115E3" w:rsidRDefault="00A2525C" w:rsidP="00A2525C">
      <w:pPr>
        <w:jc w:val="both"/>
        <w:rPr>
          <w:b/>
          <w:bCs/>
          <w:sz w:val="28"/>
          <w:szCs w:val="28"/>
        </w:rPr>
      </w:pPr>
      <w:r w:rsidRPr="00D115E3">
        <w:rPr>
          <w:b/>
          <w:bCs/>
          <w:sz w:val="28"/>
          <w:szCs w:val="28"/>
        </w:rPr>
        <w:t>DURANTE LA ACTIVIDAD</w:t>
      </w:r>
    </w:p>
    <w:p w14:paraId="47F569C4" w14:textId="2EDD82E0" w:rsidR="00A2525C" w:rsidRPr="00BC365B" w:rsidRDefault="00BB4115" w:rsidP="00BC3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Asistir por turnos, nivel, aula, según previa organización.</w:t>
      </w:r>
    </w:p>
    <w:p w14:paraId="2CE75B0C" w14:textId="311807E5" w:rsidR="00A2525C" w:rsidRPr="00BC365B" w:rsidRDefault="00BB4115" w:rsidP="00BC3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El tiempo sugerido para la lectura efectiva es de 30 minutos.</w:t>
      </w:r>
    </w:p>
    <w:p w14:paraId="429CA2D7" w14:textId="3AB00B6D" w:rsidR="00A2525C" w:rsidRPr="00BC365B" w:rsidRDefault="00575497" w:rsidP="00BC3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P</w:t>
      </w:r>
      <w:r w:rsidR="00BB4115" w:rsidRPr="00BC365B">
        <w:rPr>
          <w:rFonts w:ascii="Arial" w:hAnsi="Arial" w:cs="Arial"/>
          <w:sz w:val="24"/>
          <w:szCs w:val="24"/>
        </w:rPr>
        <w:t>romover la participación voluntaria y espontánea de los estudiantes para plasmar lo leído por medio de la oralidad, escritura y de los lenguajes artísticos.</w:t>
      </w:r>
    </w:p>
    <w:p w14:paraId="0E1FF6E3" w14:textId="134A8A11" w:rsidR="00A2525C" w:rsidRPr="00BC365B" w:rsidRDefault="00BB4115" w:rsidP="00BC3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El docente en su rol de mediador debe desarrollar los procesos didácticos de la lectura (antes, durante y después de la lectura)</w:t>
      </w:r>
    </w:p>
    <w:p w14:paraId="1D6611C6" w14:textId="5A3DA9A0" w:rsidR="006945DF" w:rsidRPr="00BC365B" w:rsidRDefault="00BB4115" w:rsidP="00BC365B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Aplicar diversas estrategias que favorecen el logro de las competencias comunicativas (lectura, escritura y oralidad) a través de los lenguajes artísticos.</w:t>
      </w:r>
    </w:p>
    <w:p w14:paraId="2B246F8A" w14:textId="21A90890" w:rsidR="00A2525C" w:rsidRPr="00B87845" w:rsidRDefault="00A2525C" w:rsidP="000C004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87845">
        <w:rPr>
          <w:rFonts w:ascii="Arial" w:hAnsi="Arial" w:cs="Arial"/>
          <w:b/>
          <w:bCs/>
          <w:sz w:val="24"/>
          <w:szCs w:val="24"/>
        </w:rPr>
        <w:t>DESPUÉS DE LA ACTIVIDAD</w:t>
      </w:r>
    </w:p>
    <w:p w14:paraId="2FD7CE63" w14:textId="70005559" w:rsidR="00A2525C" w:rsidRPr="00BC365B" w:rsidRDefault="00F63E2B" w:rsidP="00BC36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Dejar en condiciones óptimas de limpieza el parque.</w:t>
      </w:r>
    </w:p>
    <w:p w14:paraId="051569DC" w14:textId="5AC5008D" w:rsidR="00A2525C" w:rsidRPr="00BC365B" w:rsidRDefault="00F63E2B" w:rsidP="00BC36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Los estudiantes deben retornar a la IE acompañados de los docentes, tutores, padres de familia o apoderados.</w:t>
      </w:r>
    </w:p>
    <w:p w14:paraId="218AD1C0" w14:textId="3A7A021A" w:rsidR="00A2525C" w:rsidRPr="00BC365B" w:rsidRDefault="00F63E2B" w:rsidP="00BC36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Informar a la comunidad educativa con fotos, vídeos, etc</w:t>
      </w:r>
      <w:r w:rsidR="000C0043" w:rsidRPr="00BC365B">
        <w:rPr>
          <w:rFonts w:ascii="Arial" w:hAnsi="Arial" w:cs="Arial"/>
          <w:sz w:val="24"/>
          <w:szCs w:val="24"/>
        </w:rPr>
        <w:t>.</w:t>
      </w:r>
    </w:p>
    <w:p w14:paraId="06747A7D" w14:textId="481E06A8" w:rsidR="006945DF" w:rsidRPr="00BC365B" w:rsidRDefault="00F63E2B" w:rsidP="00BC365B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C365B">
        <w:rPr>
          <w:rFonts w:ascii="Arial" w:hAnsi="Arial" w:cs="Arial"/>
          <w:sz w:val="24"/>
          <w:szCs w:val="24"/>
        </w:rPr>
        <w:t>Evaluar la actividad realizada para mantener la sostenibilidad de las competencias comunicativas de los estudiantes con participación de la familia.</w:t>
      </w:r>
    </w:p>
    <w:p w14:paraId="37D7DA97" w14:textId="77777777" w:rsidR="006945DF" w:rsidRDefault="006945DF" w:rsidP="00B73FC9">
      <w:pPr>
        <w:rPr>
          <w:sz w:val="24"/>
          <w:szCs w:val="24"/>
        </w:rPr>
      </w:pPr>
    </w:p>
    <w:p w14:paraId="088C822E" w14:textId="77777777" w:rsidR="000F2211" w:rsidRPr="001C6439" w:rsidRDefault="000F2211" w:rsidP="001C6439">
      <w:pPr>
        <w:jc w:val="both"/>
        <w:rPr>
          <w:sz w:val="24"/>
          <w:szCs w:val="24"/>
        </w:rPr>
      </w:pPr>
    </w:p>
    <w:p w14:paraId="2966F11C" w14:textId="37D58A36" w:rsidR="001610C4" w:rsidRPr="00834C56" w:rsidRDefault="001610C4" w:rsidP="001610C4">
      <w:pPr>
        <w:jc w:val="center"/>
        <w:rPr>
          <w:b/>
        </w:rPr>
      </w:pPr>
      <w:r w:rsidRPr="00834C56">
        <w:rPr>
          <w:b/>
        </w:rPr>
        <w:t>“</w:t>
      </w:r>
      <w:r w:rsidR="00E34B58">
        <w:rPr>
          <w:b/>
        </w:rPr>
        <w:t xml:space="preserve">La lectura de un libro es un dialogo incesante en el que el libro habla y el </w:t>
      </w:r>
      <w:r w:rsidR="00E7386D">
        <w:rPr>
          <w:b/>
        </w:rPr>
        <w:t>alma contesta</w:t>
      </w:r>
      <w:r w:rsidRPr="00834C56">
        <w:rPr>
          <w:b/>
        </w:rPr>
        <w:t>”</w:t>
      </w:r>
    </w:p>
    <w:p w14:paraId="116AE6DF" w14:textId="6EA034C8" w:rsidR="001C6439" w:rsidRPr="00FD39FA" w:rsidRDefault="00A95BA0" w:rsidP="00FD39FA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B085882" wp14:editId="66CCCB6B">
            <wp:simplePos x="0" y="0"/>
            <wp:positionH relativeFrom="column">
              <wp:posOffset>1167765</wp:posOffset>
            </wp:positionH>
            <wp:positionV relativeFrom="paragraph">
              <wp:posOffset>227965</wp:posOffset>
            </wp:positionV>
            <wp:extent cx="3267075" cy="1800225"/>
            <wp:effectExtent l="0" t="0" r="9525" b="9525"/>
            <wp:wrapSquare wrapText="bothSides"/>
            <wp:docPr id="147795386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91"/>
                    <a:stretch/>
                  </pic:blipFill>
                  <pic:spPr bwMode="auto">
                    <a:xfrm>
                      <a:off x="0" y="0"/>
                      <a:ext cx="3267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6439" w:rsidRPr="00FD39FA" w:rsidSect="0018056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C162" w14:textId="77777777" w:rsidR="00180565" w:rsidRDefault="00180565" w:rsidP="00E7386D">
      <w:pPr>
        <w:spacing w:after="0" w:line="240" w:lineRule="auto"/>
      </w:pPr>
      <w:r>
        <w:separator/>
      </w:r>
    </w:p>
  </w:endnote>
  <w:endnote w:type="continuationSeparator" w:id="0">
    <w:p w14:paraId="0C8BFAF5" w14:textId="77777777" w:rsidR="00180565" w:rsidRDefault="00180565" w:rsidP="00E7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BB32E" w14:textId="77777777" w:rsidR="00180565" w:rsidRDefault="00180565" w:rsidP="00E7386D">
      <w:pPr>
        <w:spacing w:after="0" w:line="240" w:lineRule="auto"/>
      </w:pPr>
      <w:r>
        <w:separator/>
      </w:r>
    </w:p>
  </w:footnote>
  <w:footnote w:type="continuationSeparator" w:id="0">
    <w:p w14:paraId="2C825414" w14:textId="77777777" w:rsidR="00180565" w:rsidRDefault="00180565" w:rsidP="00E73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348"/>
    <w:multiLevelType w:val="hybridMultilevel"/>
    <w:tmpl w:val="665A13D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37BFF"/>
    <w:multiLevelType w:val="hybridMultilevel"/>
    <w:tmpl w:val="54AE2F96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05A6"/>
    <w:multiLevelType w:val="hybridMultilevel"/>
    <w:tmpl w:val="DA544E2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00FD"/>
    <w:multiLevelType w:val="hybridMultilevel"/>
    <w:tmpl w:val="0C34664A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496C"/>
    <w:multiLevelType w:val="hybridMultilevel"/>
    <w:tmpl w:val="E16EF5F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81ADF"/>
    <w:multiLevelType w:val="hybridMultilevel"/>
    <w:tmpl w:val="38D236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302F"/>
    <w:multiLevelType w:val="hybridMultilevel"/>
    <w:tmpl w:val="4A2CEFC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C793D"/>
    <w:multiLevelType w:val="hybridMultilevel"/>
    <w:tmpl w:val="CFCEC2B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7659">
    <w:abstractNumId w:val="5"/>
  </w:num>
  <w:num w:numId="2" w16cid:durableId="20983039">
    <w:abstractNumId w:val="7"/>
  </w:num>
  <w:num w:numId="3" w16cid:durableId="1287157712">
    <w:abstractNumId w:val="4"/>
  </w:num>
  <w:num w:numId="4" w16cid:durableId="1665813928">
    <w:abstractNumId w:val="6"/>
  </w:num>
  <w:num w:numId="5" w16cid:durableId="698236444">
    <w:abstractNumId w:val="2"/>
  </w:num>
  <w:num w:numId="6" w16cid:durableId="915238746">
    <w:abstractNumId w:val="3"/>
  </w:num>
  <w:num w:numId="7" w16cid:durableId="951864064">
    <w:abstractNumId w:val="0"/>
  </w:num>
  <w:num w:numId="8" w16cid:durableId="748960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FA"/>
    <w:rsid w:val="000054E1"/>
    <w:rsid w:val="0008688F"/>
    <w:rsid w:val="00096E69"/>
    <w:rsid w:val="000C0043"/>
    <w:rsid w:val="000F2211"/>
    <w:rsid w:val="00144E56"/>
    <w:rsid w:val="00146A70"/>
    <w:rsid w:val="001610C4"/>
    <w:rsid w:val="00180565"/>
    <w:rsid w:val="001C6439"/>
    <w:rsid w:val="002453CA"/>
    <w:rsid w:val="002A2A68"/>
    <w:rsid w:val="00317463"/>
    <w:rsid w:val="0032225C"/>
    <w:rsid w:val="003F2CA6"/>
    <w:rsid w:val="00413C22"/>
    <w:rsid w:val="004A2B4C"/>
    <w:rsid w:val="004A3392"/>
    <w:rsid w:val="005235A2"/>
    <w:rsid w:val="00562194"/>
    <w:rsid w:val="00575497"/>
    <w:rsid w:val="006945DF"/>
    <w:rsid w:val="006E25F4"/>
    <w:rsid w:val="006E32BA"/>
    <w:rsid w:val="00726D9E"/>
    <w:rsid w:val="008A0A9F"/>
    <w:rsid w:val="00922441"/>
    <w:rsid w:val="009D142F"/>
    <w:rsid w:val="009E7440"/>
    <w:rsid w:val="00A22AC8"/>
    <w:rsid w:val="00A2525C"/>
    <w:rsid w:val="00A95BA0"/>
    <w:rsid w:val="00B73FC9"/>
    <w:rsid w:val="00B87845"/>
    <w:rsid w:val="00BB4115"/>
    <w:rsid w:val="00BC365B"/>
    <w:rsid w:val="00CB539D"/>
    <w:rsid w:val="00CE557A"/>
    <w:rsid w:val="00CF465F"/>
    <w:rsid w:val="00D115E3"/>
    <w:rsid w:val="00D81869"/>
    <w:rsid w:val="00DC0DBC"/>
    <w:rsid w:val="00DC56C9"/>
    <w:rsid w:val="00E34B58"/>
    <w:rsid w:val="00E7386D"/>
    <w:rsid w:val="00E94751"/>
    <w:rsid w:val="00EB1FBE"/>
    <w:rsid w:val="00EB694B"/>
    <w:rsid w:val="00EC3F4C"/>
    <w:rsid w:val="00EF7054"/>
    <w:rsid w:val="00F012C0"/>
    <w:rsid w:val="00F617AB"/>
    <w:rsid w:val="00F63E2B"/>
    <w:rsid w:val="00F70ED1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F4E81"/>
  <w15:chartTrackingRefBased/>
  <w15:docId w15:val="{94D0BA43-B490-4986-9798-EDFDDE0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525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86D"/>
  </w:style>
  <w:style w:type="paragraph" w:styleId="Piedepgina">
    <w:name w:val="footer"/>
    <w:basedOn w:val="Normal"/>
    <w:link w:val="PiedepginaCar"/>
    <w:uiPriority w:val="99"/>
    <w:unhideWhenUsed/>
    <w:rsid w:val="00E73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marlene quispe rojas</dc:creator>
  <cp:keywords/>
  <dc:description/>
  <cp:lastModifiedBy>Martha Martinez Macalupu</cp:lastModifiedBy>
  <cp:revision>33</cp:revision>
  <dcterms:created xsi:type="dcterms:W3CDTF">2024-03-26T15:27:00Z</dcterms:created>
  <dcterms:modified xsi:type="dcterms:W3CDTF">2024-03-26T19:15:00Z</dcterms:modified>
</cp:coreProperties>
</file>