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BD4A" w14:textId="77777777" w:rsidR="006912A1" w:rsidRDefault="009C5B87">
      <w:pPr>
        <w:pStyle w:val="Ttulo"/>
      </w:pPr>
      <w:r>
        <w:rPr>
          <w:color w:val="FF0000"/>
        </w:rPr>
        <w:t>COMUNICADO</w:t>
      </w:r>
    </w:p>
    <w:p w14:paraId="00306A26" w14:textId="6349C9B1" w:rsidR="006912A1" w:rsidRDefault="00104217">
      <w:pPr>
        <w:spacing w:line="456" w:lineRule="exact"/>
        <w:ind w:left="5061" w:right="4553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D2EF2F" wp14:editId="3C3BF599">
                <wp:simplePos x="0" y="0"/>
                <wp:positionH relativeFrom="page">
                  <wp:posOffset>3983990</wp:posOffset>
                </wp:positionH>
                <wp:positionV relativeFrom="paragraph">
                  <wp:posOffset>140335</wp:posOffset>
                </wp:positionV>
                <wp:extent cx="643890" cy="0"/>
                <wp:effectExtent l="0" t="0" r="0" b="0"/>
                <wp:wrapNone/>
                <wp:docPr id="18444407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8BB4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11.05pt" to="36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uLJ2zd4AAAAJAQAADwAAAGRycy9kb3du&#10;cmV2LnhtbEyPwU7DMAyG70i8Q+RJ3Fi6CG1VaToNJJgq4MDYA2SNabs1TtVkXXl7jDjA0fan39+f&#10;ryfXiRGH0HrSsJgnIJAqb1uqNew/nm5TECEasqbzhBq+MMC6uL7KTWb9hd5x3MVacAiFzGhoYuwz&#10;KUPVoDNh7nskvn36wZnI41BLO5gLh7tOqiRZSmda4g+N6fGxweq0OzsN6cPbBvfevJTb1+P2NCbP&#10;ZVkqrW9m0+YeRMQp/sHwo8/qULDTwZ/JBtFpWKrVHaMalFqAYGClUu5y+F3IIpf/GxTfAA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Liyds3eAAAACQ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EA2C8" wp14:editId="71FB67F3">
                <wp:simplePos x="0" y="0"/>
                <wp:positionH relativeFrom="page">
                  <wp:posOffset>5727065</wp:posOffset>
                </wp:positionH>
                <wp:positionV relativeFrom="paragraph">
                  <wp:posOffset>136525</wp:posOffset>
                </wp:positionV>
                <wp:extent cx="643890" cy="0"/>
                <wp:effectExtent l="0" t="0" r="0" b="0"/>
                <wp:wrapNone/>
                <wp:docPr id="9700270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3B09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95pt,10.75pt" to="50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IFidht4AAAAKAQAADwAAAGRycy9kb3du&#10;cmV2LnhtbEyPwU7DMAyG70i8Q2QkbixpJ9BWmk4DCaYKODD2AF5j2rLGqZqsK29PJg5wtP3p9/fn&#10;q8l2YqTBt441JDMFgrhypuVaw+7j6WYBwgdkg51j0vBNHlbF5UWOmXEnfqdxG2oRQ9hnqKEJoc+k&#10;9FVDFv3M9cTx9ukGiyGOQy3NgKcYbjuZKnUnLbYcPzTY02ND1WF7tBoWD29r2jl8KTevX5vDqJ7L&#10;sky1vr6a1vcgAk3hD4azflSHIjrt3ZGNF52GpUqWEdWQJrcgzoBS8zmI/e9GFrn8X6H4AQ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CBYnYbeAAAACg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b/>
          <w:color w:val="FF0000"/>
          <w:sz w:val="40"/>
        </w:rPr>
        <w:t>UGEL 02</w:t>
      </w:r>
    </w:p>
    <w:p w14:paraId="5471AA1F" w14:textId="77777777" w:rsidR="00B811DD" w:rsidRDefault="00B811DD" w:rsidP="00260D92">
      <w:pPr>
        <w:pStyle w:val="Sinespaciado"/>
        <w:ind w:left="993" w:right="1230"/>
        <w:jc w:val="both"/>
        <w:rPr>
          <w:rFonts w:ascii="Arial" w:hAnsi="Arial" w:cs="Arial"/>
          <w:b/>
          <w:sz w:val="32"/>
          <w:szCs w:val="32"/>
        </w:rPr>
      </w:pPr>
    </w:p>
    <w:p w14:paraId="7FF8BD95" w14:textId="2C2F5739" w:rsidR="00D323D2" w:rsidRPr="00D323D2" w:rsidRDefault="00260D92" w:rsidP="00D323D2">
      <w:pPr>
        <w:pStyle w:val="Sinespaciado"/>
        <w:ind w:left="851"/>
        <w:jc w:val="both"/>
        <w:rPr>
          <w:rFonts w:ascii="Arial" w:hAnsi="Arial" w:cs="Arial"/>
          <w:sz w:val="32"/>
          <w:szCs w:val="32"/>
        </w:rPr>
      </w:pPr>
      <w:r w:rsidRPr="00B811DD">
        <w:rPr>
          <w:rFonts w:ascii="Arial" w:hAnsi="Arial" w:cs="Arial"/>
          <w:b/>
          <w:sz w:val="32"/>
          <w:szCs w:val="32"/>
        </w:rPr>
        <w:t>O</w:t>
      </w:r>
      <w:r w:rsidR="00B811DD" w:rsidRPr="00B811DD">
        <w:rPr>
          <w:rFonts w:ascii="Arial" w:hAnsi="Arial" w:cs="Arial"/>
          <w:b/>
          <w:sz w:val="32"/>
          <w:szCs w:val="32"/>
        </w:rPr>
        <w:t>ficio</w:t>
      </w:r>
      <w:r w:rsidRPr="00B811DD">
        <w:rPr>
          <w:rFonts w:ascii="Arial" w:hAnsi="Arial" w:cs="Arial"/>
          <w:b/>
          <w:sz w:val="32"/>
          <w:szCs w:val="32"/>
        </w:rPr>
        <w:t xml:space="preserve"> M</w:t>
      </w:r>
      <w:r w:rsidR="00B811DD" w:rsidRPr="00B811DD">
        <w:rPr>
          <w:rFonts w:ascii="Arial" w:hAnsi="Arial" w:cs="Arial"/>
          <w:b/>
          <w:sz w:val="32"/>
          <w:szCs w:val="32"/>
        </w:rPr>
        <w:t xml:space="preserve">últiple </w:t>
      </w:r>
      <w:proofErr w:type="spellStart"/>
      <w:r w:rsidRPr="00B811DD">
        <w:rPr>
          <w:rFonts w:ascii="Arial" w:hAnsi="Arial" w:cs="Arial"/>
          <w:b/>
          <w:sz w:val="32"/>
          <w:szCs w:val="32"/>
        </w:rPr>
        <w:t>N.°</w:t>
      </w:r>
      <w:proofErr w:type="spellEnd"/>
      <w:r w:rsidRPr="00B811DD">
        <w:rPr>
          <w:rFonts w:ascii="Arial" w:hAnsi="Arial" w:cs="Arial"/>
          <w:b/>
          <w:sz w:val="32"/>
          <w:szCs w:val="32"/>
        </w:rPr>
        <w:t xml:space="preserve"> </w:t>
      </w:r>
      <w:r w:rsidR="00467A74">
        <w:rPr>
          <w:rFonts w:ascii="Arial" w:hAnsi="Arial" w:cs="Arial"/>
          <w:b/>
          <w:sz w:val="32"/>
          <w:szCs w:val="32"/>
        </w:rPr>
        <w:t>35</w:t>
      </w:r>
      <w:r w:rsidRPr="00B811DD">
        <w:rPr>
          <w:rFonts w:ascii="Arial" w:hAnsi="Arial" w:cs="Arial"/>
          <w:b/>
          <w:sz w:val="32"/>
          <w:szCs w:val="32"/>
        </w:rPr>
        <w:t>-2024-MINEDU/VMGI-DRELM-UGEL.02-AGEBRE</w:t>
      </w:r>
      <w:r w:rsidRPr="00D323D2">
        <w:rPr>
          <w:rFonts w:ascii="Arial" w:hAnsi="Arial" w:cs="Arial"/>
          <w:b/>
          <w:sz w:val="32"/>
          <w:szCs w:val="32"/>
        </w:rPr>
        <w:t>:</w:t>
      </w:r>
      <w:r w:rsidR="00CE4434" w:rsidRPr="00D323D2">
        <w:rPr>
          <w:sz w:val="32"/>
          <w:szCs w:val="32"/>
        </w:rPr>
        <w:t xml:space="preserve"> </w:t>
      </w:r>
      <w:r w:rsidR="00D323D2" w:rsidRPr="00D323D2">
        <w:rPr>
          <w:rFonts w:ascii="Arial" w:hAnsi="Arial" w:cs="Arial"/>
          <w:sz w:val="32"/>
          <w:szCs w:val="32"/>
        </w:rPr>
        <w:t>Difusión de la Cuarta edición del concurso nacional “Docente Innovador MUCEN”</w:t>
      </w:r>
    </w:p>
    <w:p w14:paraId="443044D9" w14:textId="048E086D" w:rsidR="00FA6602" w:rsidRPr="00D323D2" w:rsidRDefault="00FA6602" w:rsidP="00D323D2">
      <w:pPr>
        <w:pStyle w:val="Sinespaciado"/>
        <w:ind w:left="993" w:right="1230"/>
        <w:jc w:val="both"/>
        <w:rPr>
          <w:rFonts w:ascii="Arial" w:hAnsi="Arial" w:cs="Arial"/>
          <w:sz w:val="32"/>
          <w:szCs w:val="32"/>
        </w:rPr>
      </w:pPr>
    </w:p>
    <w:p w14:paraId="1C4534C5" w14:textId="543D6352" w:rsidR="00CE4434" w:rsidRDefault="00D323D2" w:rsidP="00D323D2">
      <w:pPr>
        <w:pStyle w:val="Textoindependiente"/>
        <w:spacing w:before="8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Pr="00D323D2">
        <w:rPr>
          <w:rFonts w:ascii="Arial" w:hAnsi="Arial" w:cs="Arial"/>
          <w:sz w:val="32"/>
          <w:szCs w:val="32"/>
        </w:rPr>
        <w:t xml:space="preserve">nlace de las bases y de la presentación del proyecto es el siguiente: </w:t>
      </w:r>
      <w:hyperlink r:id="rId5" w:history="1">
        <w:r w:rsidRPr="00F9705A">
          <w:rPr>
            <w:rStyle w:val="Hipervnculo"/>
            <w:rFonts w:ascii="Arial" w:hAnsi="Arial" w:cs="Arial"/>
            <w:sz w:val="32"/>
            <w:szCs w:val="32"/>
          </w:rPr>
          <w:t>https://mucen.bcrp.gob.pe/mucen/aprendeycrea/articulo/concurso-iv-docente-innovador</w:t>
        </w:r>
      </w:hyperlink>
    </w:p>
    <w:p w14:paraId="32023871" w14:textId="0613C121" w:rsidR="00626C0B" w:rsidRPr="00467A74" w:rsidRDefault="00467A74" w:rsidP="00467A74">
      <w:pPr>
        <w:pStyle w:val="Textoindependiente"/>
        <w:spacing w:before="8"/>
        <w:ind w:left="851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487540224" behindDoc="0" locked="0" layoutInCell="1" allowOverlap="1" wp14:anchorId="46173571" wp14:editId="2CCDC270">
            <wp:simplePos x="0" y="0"/>
            <wp:positionH relativeFrom="column">
              <wp:posOffset>4540250</wp:posOffset>
            </wp:positionH>
            <wp:positionV relativeFrom="paragraph">
              <wp:posOffset>449580</wp:posOffset>
            </wp:positionV>
            <wp:extent cx="1409700" cy="1114425"/>
            <wp:effectExtent l="0" t="0" r="0" b="9525"/>
            <wp:wrapTopAndBottom/>
            <wp:docPr id="1681713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1391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0BD85" w14:textId="0E0AC6C8" w:rsidR="006912A1" w:rsidRPr="00B811DD" w:rsidRDefault="009C5B87">
      <w:pPr>
        <w:ind w:left="9747"/>
        <w:rPr>
          <w:rFonts w:ascii="Arial"/>
          <w:b/>
          <w:sz w:val="32"/>
          <w:szCs w:val="32"/>
        </w:rPr>
      </w:pPr>
      <w:r w:rsidRPr="00B811DD">
        <w:rPr>
          <w:rFonts w:ascii="Arial"/>
          <w:b/>
          <w:sz w:val="32"/>
          <w:szCs w:val="32"/>
        </w:rPr>
        <w:t>SMP,</w:t>
      </w:r>
      <w:r w:rsidRPr="00B811DD">
        <w:rPr>
          <w:rFonts w:ascii="Arial"/>
          <w:b/>
          <w:spacing w:val="-3"/>
          <w:sz w:val="32"/>
          <w:szCs w:val="32"/>
        </w:rPr>
        <w:t xml:space="preserve"> </w:t>
      </w:r>
      <w:r w:rsidR="00CE4434">
        <w:rPr>
          <w:rFonts w:ascii="Arial"/>
          <w:b/>
          <w:sz w:val="32"/>
          <w:szCs w:val="32"/>
        </w:rPr>
        <w:t>20</w:t>
      </w:r>
      <w:r w:rsidR="003E306F" w:rsidRPr="00B811DD">
        <w:rPr>
          <w:rFonts w:ascii="Arial"/>
          <w:b/>
          <w:sz w:val="32"/>
          <w:szCs w:val="32"/>
        </w:rPr>
        <w:t xml:space="preserve"> de </w:t>
      </w:r>
      <w:r w:rsidR="00587016">
        <w:rPr>
          <w:rFonts w:ascii="Arial"/>
          <w:b/>
          <w:sz w:val="32"/>
          <w:szCs w:val="32"/>
        </w:rPr>
        <w:t>marzo</w:t>
      </w:r>
      <w:r w:rsidRPr="00B811DD">
        <w:rPr>
          <w:rFonts w:ascii="Arial"/>
          <w:b/>
          <w:spacing w:val="-4"/>
          <w:sz w:val="32"/>
          <w:szCs w:val="32"/>
        </w:rPr>
        <w:t xml:space="preserve"> </w:t>
      </w:r>
      <w:r w:rsidRPr="00B811DD">
        <w:rPr>
          <w:rFonts w:ascii="Arial"/>
          <w:b/>
          <w:sz w:val="32"/>
          <w:szCs w:val="32"/>
        </w:rPr>
        <w:t>de 202</w:t>
      </w:r>
      <w:r w:rsidR="003E306F" w:rsidRPr="00B811DD">
        <w:rPr>
          <w:rFonts w:ascii="Arial"/>
          <w:b/>
          <w:sz w:val="32"/>
          <w:szCs w:val="32"/>
        </w:rPr>
        <w:t>4</w:t>
      </w:r>
    </w:p>
    <w:p w14:paraId="00135F7A" w14:textId="77777777" w:rsidR="006912A1" w:rsidRPr="00B811DD" w:rsidRDefault="006912A1">
      <w:pPr>
        <w:pStyle w:val="Textoindependiente"/>
        <w:rPr>
          <w:rFonts w:ascii="Arial"/>
          <w:b/>
          <w:sz w:val="32"/>
          <w:szCs w:val="32"/>
        </w:rPr>
      </w:pPr>
    </w:p>
    <w:p w14:paraId="2093CF30" w14:textId="77777777" w:rsidR="006912A1" w:rsidRDefault="006912A1">
      <w:pPr>
        <w:pStyle w:val="Textoindependiente"/>
        <w:rPr>
          <w:rFonts w:ascii="Arial"/>
          <w:b/>
          <w:sz w:val="20"/>
        </w:rPr>
      </w:pPr>
    </w:p>
    <w:p w14:paraId="61801DAE" w14:textId="1B6D6FF7" w:rsidR="006912A1" w:rsidRDefault="009C5B87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487538176" behindDoc="0" locked="0" layoutInCell="1" allowOverlap="1" wp14:anchorId="2E9349FE" wp14:editId="638A5CAE">
            <wp:simplePos x="0" y="0"/>
            <wp:positionH relativeFrom="page">
              <wp:posOffset>352447</wp:posOffset>
            </wp:positionH>
            <wp:positionV relativeFrom="paragraph">
              <wp:posOffset>134415</wp:posOffset>
            </wp:positionV>
            <wp:extent cx="9394345" cy="67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345" cy="6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F93BA" w14:textId="447B6670" w:rsidR="006912A1" w:rsidRDefault="0016500D">
      <w:pPr>
        <w:pStyle w:val="Textoindependiente"/>
        <w:spacing w:before="3"/>
        <w:rPr>
          <w:rFonts w:ascii="Arial"/>
          <w:b/>
          <w:sz w:val="6"/>
        </w:rPr>
      </w:pPr>
      <w:r>
        <w:rPr>
          <w:noProof/>
        </w:rPr>
        <w:drawing>
          <wp:anchor distT="0" distB="0" distL="0" distR="0" simplePos="0" relativeHeight="487539200" behindDoc="0" locked="0" layoutInCell="1" allowOverlap="1" wp14:anchorId="4E125D05" wp14:editId="36A10930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328670" cy="485775"/>
            <wp:effectExtent l="0" t="0" r="508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2A1" w:rsidSect="005823EB">
      <w:type w:val="continuous"/>
      <w:pgSz w:w="15840" w:h="12240" w:orient="landscape"/>
      <w:pgMar w:top="780" w:right="1098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D27"/>
    <w:multiLevelType w:val="hybridMultilevel"/>
    <w:tmpl w:val="8A8812FA"/>
    <w:lvl w:ilvl="0" w:tplc="E9367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1"/>
    <w:rsid w:val="00076ED3"/>
    <w:rsid w:val="00104217"/>
    <w:rsid w:val="00105D17"/>
    <w:rsid w:val="0016500D"/>
    <w:rsid w:val="001E6923"/>
    <w:rsid w:val="00260D92"/>
    <w:rsid w:val="0035401E"/>
    <w:rsid w:val="003E306F"/>
    <w:rsid w:val="004652D9"/>
    <w:rsid w:val="00467A74"/>
    <w:rsid w:val="00506E19"/>
    <w:rsid w:val="00580789"/>
    <w:rsid w:val="005823EB"/>
    <w:rsid w:val="00587016"/>
    <w:rsid w:val="00626C0B"/>
    <w:rsid w:val="006912A1"/>
    <w:rsid w:val="006B0412"/>
    <w:rsid w:val="0073143A"/>
    <w:rsid w:val="009C5B87"/>
    <w:rsid w:val="00B811DD"/>
    <w:rsid w:val="00CE4434"/>
    <w:rsid w:val="00D323D2"/>
    <w:rsid w:val="00DC7DAD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19AA6"/>
  <w15:docId w15:val="{222645F3-C264-4646-8F0B-305B8873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8"/>
      <w:szCs w:val="28"/>
    </w:rPr>
  </w:style>
  <w:style w:type="paragraph" w:styleId="Ttulo">
    <w:name w:val="Title"/>
    <w:basedOn w:val="Normal"/>
    <w:uiPriority w:val="10"/>
    <w:qFormat/>
    <w:pPr>
      <w:spacing w:line="775" w:lineRule="exact"/>
      <w:ind w:left="5061" w:right="4588"/>
      <w:jc w:val="center"/>
    </w:pPr>
    <w:rPr>
      <w:b/>
      <w:bCs/>
      <w:sz w:val="72"/>
      <w:szCs w:val="72"/>
    </w:rPr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9"/>
      <w:jc w:val="center"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3E306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E306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60D92"/>
    <w:pPr>
      <w:widowControl/>
      <w:autoSpaceDE/>
      <w:autoSpaceDN/>
    </w:pPr>
    <w:rPr>
      <w:lang w:val="es-PE"/>
    </w:rPr>
  </w:style>
  <w:style w:type="character" w:customStyle="1" w:styleId="SinespaciadoCar">
    <w:name w:val="Sin espaciado Car"/>
    <w:link w:val="Sinespaciado"/>
    <w:uiPriority w:val="1"/>
    <w:qFormat/>
    <w:rsid w:val="00260D92"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D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87016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ucen.bcrp.gob.pe/mucen/aprendeycrea/articulo/concurso-iv-docente-innovad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Elena Sobero Ccaira</cp:lastModifiedBy>
  <cp:revision>2</cp:revision>
  <cp:lastPrinted>2024-02-14T17:14:00Z</cp:lastPrinted>
  <dcterms:created xsi:type="dcterms:W3CDTF">2024-03-20T22:26:00Z</dcterms:created>
  <dcterms:modified xsi:type="dcterms:W3CDTF">2024-03-20T22:26:00Z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