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0E23A6">
        <w:t>20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0E23A6" w:rsidRDefault="00B7282B" w:rsidP="00B7282B">
      <w:pPr>
        <w:ind w:left="851" w:right="140" w:hanging="993"/>
        <w:jc w:val="both"/>
        <w:rPr>
          <w:rFonts w:ascii="Arial" w:hAnsi="Arial" w:cs="Arial"/>
          <w:sz w:val="28"/>
          <w:szCs w:val="28"/>
        </w:rPr>
      </w:pPr>
      <w:r w:rsidRPr="00B7282B">
        <w:rPr>
          <w:rFonts w:ascii="Arial" w:hAnsi="Arial" w:cs="Arial"/>
          <w:sz w:val="28"/>
          <w:szCs w:val="28"/>
        </w:rPr>
        <w:t xml:space="preserve"> </w:t>
      </w:r>
    </w:p>
    <w:p w:rsidR="000E23A6" w:rsidRPr="000E23A6" w:rsidRDefault="000E23A6" w:rsidP="000E23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E23A6">
        <w:rPr>
          <w:rFonts w:ascii="Arial" w:hAnsi="Arial" w:cs="Arial"/>
          <w:sz w:val="28"/>
          <w:szCs w:val="28"/>
        </w:rPr>
        <w:t>onvocatoria a los docentes del Área de Educación para el Trabajo del nivel Secundaria de la EBR de su jurisdicción sobre el proceso de inscripción al curso virtual referido, a desarrollarse del 10 al 26 de julio del año en curso, en el siguie</w:t>
      </w:r>
      <w:bookmarkStart w:id="0" w:name="_GoBack"/>
      <w:bookmarkEnd w:id="0"/>
      <w:r w:rsidRPr="000E23A6">
        <w:rPr>
          <w:rFonts w:ascii="Arial" w:hAnsi="Arial" w:cs="Arial"/>
          <w:sz w:val="28"/>
          <w:szCs w:val="28"/>
        </w:rPr>
        <w:t>nte enlace:</w:t>
      </w:r>
    </w:p>
    <w:p w:rsidR="000E23A6" w:rsidRPr="000E23A6" w:rsidRDefault="000E23A6" w:rsidP="000E23A6">
      <w:pPr>
        <w:jc w:val="both"/>
        <w:rPr>
          <w:rFonts w:ascii="Arial" w:hAnsi="Arial" w:cs="Arial"/>
          <w:sz w:val="28"/>
          <w:szCs w:val="28"/>
        </w:rPr>
      </w:pPr>
    </w:p>
    <w:p w:rsidR="000E23A6" w:rsidRPr="00CE5C3B" w:rsidRDefault="000E23A6" w:rsidP="000E23A6">
      <w:pPr>
        <w:jc w:val="both"/>
        <w:rPr>
          <w:rFonts w:ascii="Arial" w:eastAsia="Calibri" w:hAnsi="Arial" w:cs="Arial"/>
        </w:rPr>
      </w:pPr>
      <w:hyperlink r:id="rId4" w:history="1">
        <w:r w:rsidRPr="008A7B12">
          <w:rPr>
            <w:rStyle w:val="Hipervnculo"/>
            <w:rFonts w:ascii="Arial" w:hAnsi="Arial" w:cs="Arial"/>
          </w:rPr>
          <w:t>https://conectaempleo-formacion.fundaciontelefonica.com/es/web/pe-itinerarioformativo-docentes-de-ept-de-educacion-secundaria-drelm-ed-1</w:t>
        </w:r>
      </w:hyperlink>
    </w:p>
    <w:p w:rsidR="000E23A6" w:rsidRDefault="000E23A6" w:rsidP="00B7282B">
      <w:pPr>
        <w:ind w:left="851" w:right="140" w:hanging="993"/>
        <w:jc w:val="both"/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7003DE">
        <w:rPr>
          <w:rFonts w:ascii="Arial"/>
          <w:b/>
          <w:sz w:val="28"/>
        </w:rPr>
        <w:t>0</w:t>
      </w:r>
      <w:r w:rsidR="00651549">
        <w:rPr>
          <w:rFonts w:ascii="Arial"/>
          <w:b/>
          <w:sz w:val="28"/>
        </w:rPr>
        <w:t>8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23A6"/>
    <w:rsid w:val="00260F69"/>
    <w:rsid w:val="00327F16"/>
    <w:rsid w:val="003B0C4C"/>
    <w:rsid w:val="004263EC"/>
    <w:rsid w:val="00651549"/>
    <w:rsid w:val="00676EC7"/>
    <w:rsid w:val="006F6903"/>
    <w:rsid w:val="007003DE"/>
    <w:rsid w:val="00724A5D"/>
    <w:rsid w:val="00743EA5"/>
    <w:rsid w:val="00A2767D"/>
    <w:rsid w:val="00A341AD"/>
    <w:rsid w:val="00B7282B"/>
    <w:rsid w:val="00BE5765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2F2DB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conectaempleo-formacion.fundaciontelefonica.com/es/web/pe-itinerarioformativo-docentes-de-ept-de-educacion-secundaria-drelm-ed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13</cp:revision>
  <dcterms:created xsi:type="dcterms:W3CDTF">2022-05-20T19:28:00Z</dcterms:created>
  <dcterms:modified xsi:type="dcterms:W3CDTF">2022-07-09T00:10:00Z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