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0E23A6">
        <w:t>2</w:t>
      </w:r>
      <w:r w:rsidR="00D47333">
        <w:t>2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0E23A6" w:rsidRDefault="00B7282B" w:rsidP="00B7282B">
      <w:pPr>
        <w:ind w:left="851" w:right="140" w:hanging="993"/>
        <w:jc w:val="both"/>
        <w:rPr>
          <w:rFonts w:ascii="Arial" w:hAnsi="Arial" w:cs="Arial"/>
          <w:sz w:val="28"/>
          <w:szCs w:val="28"/>
        </w:rPr>
      </w:pPr>
      <w:r w:rsidRPr="00B7282B">
        <w:rPr>
          <w:rFonts w:ascii="Arial" w:hAnsi="Arial" w:cs="Arial"/>
          <w:sz w:val="28"/>
          <w:szCs w:val="28"/>
        </w:rPr>
        <w:t xml:space="preserve"> </w:t>
      </w:r>
    </w:p>
    <w:p w:rsidR="00BE2B8C" w:rsidRPr="00BE2B8C" w:rsidRDefault="00BE2B8C" w:rsidP="00BE2B8C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E2B8C">
        <w:rPr>
          <w:rFonts w:asciiTheme="minorHAnsi" w:hAnsiTheme="minorHAnsi" w:cstheme="minorHAnsi"/>
          <w:sz w:val="32"/>
          <w:szCs w:val="32"/>
        </w:rPr>
        <w:t>Actividad Familiar “30” de recreación por una Vida Activa y</w:t>
      </w:r>
      <w:r w:rsidRPr="00BE2B8C">
        <w:rPr>
          <w:rFonts w:asciiTheme="minorHAnsi" w:hAnsiTheme="minorHAnsi" w:cstheme="minorHAnsi"/>
          <w:sz w:val="32"/>
          <w:szCs w:val="32"/>
        </w:rPr>
        <w:t xml:space="preserve"> </w:t>
      </w:r>
      <w:r w:rsidRPr="00BE2B8C">
        <w:rPr>
          <w:rFonts w:asciiTheme="minorHAnsi" w:hAnsiTheme="minorHAnsi" w:cstheme="minorHAnsi"/>
          <w:sz w:val="32"/>
          <w:szCs w:val="32"/>
        </w:rPr>
        <w:t>Saludable 2022: “Semana del aniversario patrio: El Perú se</w:t>
      </w:r>
      <w:r w:rsidRPr="00BE2B8C">
        <w:rPr>
          <w:rFonts w:asciiTheme="minorHAnsi" w:hAnsiTheme="minorHAnsi" w:cstheme="minorHAnsi"/>
          <w:sz w:val="32"/>
          <w:szCs w:val="32"/>
        </w:rPr>
        <w:t xml:space="preserve"> </w:t>
      </w:r>
      <w:r w:rsidRPr="00BE2B8C">
        <w:rPr>
          <w:rFonts w:asciiTheme="minorHAnsi" w:hAnsiTheme="minorHAnsi" w:cstheme="minorHAnsi"/>
          <w:sz w:val="32"/>
          <w:szCs w:val="32"/>
        </w:rPr>
        <w:t>viste de rojo y blanco”, modalidad virtual/presencial</w:t>
      </w:r>
      <w:r w:rsidRPr="00BE2B8C">
        <w:rPr>
          <w:rFonts w:asciiTheme="minorHAnsi" w:hAnsiTheme="minorHAnsi" w:cstheme="minorHAnsi"/>
          <w:sz w:val="32"/>
          <w:szCs w:val="32"/>
        </w:rPr>
        <w:t xml:space="preserve">, </w:t>
      </w:r>
      <w:r w:rsidRPr="00BE2B8C">
        <w:rPr>
          <w:rFonts w:asciiTheme="minorHAnsi" w:hAnsiTheme="minorHAnsi" w:cstheme="minorHAnsi"/>
          <w:color w:val="000000"/>
          <w:sz w:val="32"/>
          <w:szCs w:val="32"/>
        </w:rPr>
        <w:t>del 11 al 31 de julio del año en curso, en donde las escuelas podrán realizar actividades físicas recreativas como ginkanas, bailes, juegos motores, entre otros.</w:t>
      </w:r>
    </w:p>
    <w:p w:rsidR="00BE2B8C" w:rsidRDefault="00BE2B8C" w:rsidP="00BE2B8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E2B8C">
        <w:rPr>
          <w:rFonts w:ascii="Arial" w:hAnsi="Arial" w:cs="Arial"/>
          <w:color w:val="000000"/>
          <w:sz w:val="22"/>
          <w:szCs w:val="22"/>
        </w:rPr>
        <w:t xml:space="preserve">Deberán reportar al siguiente link la información requerida, al término de la actividad: </w:t>
      </w:r>
    </w:p>
    <w:p w:rsidR="00BE2B8C" w:rsidRDefault="00BE2B8C" w:rsidP="00BE2B8C">
      <w:pPr>
        <w:pStyle w:val="NormalWeb"/>
        <w:rPr>
          <w:rFonts w:ascii="Arial" w:hAnsi="Arial" w:cs="Arial"/>
          <w:color w:val="000000"/>
          <w:sz w:val="22"/>
          <w:szCs w:val="22"/>
        </w:rPr>
      </w:pPr>
      <w:hyperlink r:id="rId4" w:history="1">
        <w:r w:rsidRPr="008A7B12">
          <w:rPr>
            <w:rStyle w:val="Hipervnculo"/>
            <w:rFonts w:ascii="Arial" w:hAnsi="Arial" w:cs="Arial"/>
            <w:sz w:val="22"/>
            <w:szCs w:val="22"/>
          </w:rPr>
          <w:t>https://forms.gle/XT3srs2UerwhNanD6</w:t>
        </w:r>
      </w:hyperlink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  <w:bookmarkStart w:id="0" w:name="_GoBack"/>
      <w:bookmarkEnd w:id="0"/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7003DE">
        <w:rPr>
          <w:rFonts w:ascii="Arial"/>
          <w:b/>
          <w:sz w:val="28"/>
        </w:rPr>
        <w:t>0</w:t>
      </w:r>
      <w:r w:rsidR="00651549">
        <w:rPr>
          <w:rFonts w:ascii="Arial"/>
          <w:b/>
          <w:sz w:val="28"/>
        </w:rPr>
        <w:t>8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23A6"/>
    <w:rsid w:val="00260F69"/>
    <w:rsid w:val="00327F16"/>
    <w:rsid w:val="003B0C4C"/>
    <w:rsid w:val="004263EC"/>
    <w:rsid w:val="00651549"/>
    <w:rsid w:val="00676EC7"/>
    <w:rsid w:val="006F6903"/>
    <w:rsid w:val="007003DE"/>
    <w:rsid w:val="00724A5D"/>
    <w:rsid w:val="00743EA5"/>
    <w:rsid w:val="00A2767D"/>
    <w:rsid w:val="00A341AD"/>
    <w:rsid w:val="00B7282B"/>
    <w:rsid w:val="00BE2B8C"/>
    <w:rsid w:val="00BE5765"/>
    <w:rsid w:val="00D47333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1204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2B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Sinespaciado">
    <w:name w:val="No Spacing"/>
    <w:uiPriority w:val="1"/>
    <w:qFormat/>
    <w:rsid w:val="00BE2B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forms.gle/XT3srs2UerwhNan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15</cp:revision>
  <dcterms:created xsi:type="dcterms:W3CDTF">2022-05-20T19:28:00Z</dcterms:created>
  <dcterms:modified xsi:type="dcterms:W3CDTF">2022-07-09T00:20:00Z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