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B3259" w14:textId="77777777" w:rsidR="009C4BE9" w:rsidRDefault="009C4BE9" w:rsidP="009A7B52">
      <w:pPr>
        <w:spacing w:after="0" w:line="240" w:lineRule="auto"/>
        <w:rPr>
          <w:rFonts w:ascii="Arial" w:eastAsia="MS Mincho" w:hAnsi="Arial" w:cs="Arial"/>
        </w:rPr>
      </w:pPr>
    </w:p>
    <w:p w14:paraId="60035EE8" w14:textId="118BB45E" w:rsidR="00817699" w:rsidRDefault="00817699" w:rsidP="005047EC">
      <w:pPr>
        <w:tabs>
          <w:tab w:val="left" w:pos="2127"/>
        </w:tabs>
        <w:spacing w:after="0" w:line="240" w:lineRule="auto"/>
        <w:jc w:val="both"/>
        <w:rPr>
          <w:rFonts w:ascii="Arial" w:eastAsia="MS Mincho" w:hAnsi="Arial" w:cs="Arial"/>
        </w:rPr>
      </w:pPr>
    </w:p>
    <w:p w14:paraId="294BED84" w14:textId="77777777" w:rsidR="00C47E49" w:rsidRDefault="00C47E49" w:rsidP="00173AAE">
      <w:pPr>
        <w:tabs>
          <w:tab w:val="left" w:pos="1134"/>
          <w:tab w:val="left" w:pos="1418"/>
        </w:tabs>
        <w:spacing w:after="0" w:line="240" w:lineRule="auto"/>
        <w:ind w:left="284" w:hanging="284"/>
        <w:jc w:val="center"/>
      </w:pPr>
    </w:p>
    <w:p w14:paraId="16492B8F" w14:textId="77777777" w:rsidR="00C47E49" w:rsidRDefault="00C47E49" w:rsidP="00173AAE">
      <w:pPr>
        <w:tabs>
          <w:tab w:val="left" w:pos="1134"/>
          <w:tab w:val="left" w:pos="1418"/>
        </w:tabs>
        <w:spacing w:after="0" w:line="240" w:lineRule="auto"/>
        <w:ind w:left="284" w:hanging="284"/>
        <w:jc w:val="center"/>
      </w:pPr>
    </w:p>
    <w:p w14:paraId="2041CB48" w14:textId="77777777" w:rsidR="00C47E49" w:rsidRDefault="00C47E49" w:rsidP="00173AAE">
      <w:pPr>
        <w:tabs>
          <w:tab w:val="left" w:pos="1134"/>
          <w:tab w:val="left" w:pos="1418"/>
        </w:tabs>
        <w:spacing w:after="0" w:line="240" w:lineRule="auto"/>
        <w:ind w:left="284" w:hanging="284"/>
        <w:jc w:val="center"/>
      </w:pPr>
    </w:p>
    <w:p w14:paraId="4C976F71" w14:textId="77777777" w:rsidR="00C47E49" w:rsidRDefault="00C47E49" w:rsidP="00173AAE">
      <w:pPr>
        <w:tabs>
          <w:tab w:val="left" w:pos="1134"/>
          <w:tab w:val="left" w:pos="1418"/>
        </w:tabs>
        <w:spacing w:after="0" w:line="240" w:lineRule="auto"/>
        <w:ind w:left="284" w:hanging="284"/>
        <w:jc w:val="center"/>
      </w:pPr>
    </w:p>
    <w:p w14:paraId="244A0BD1" w14:textId="77777777" w:rsidR="00C47E49" w:rsidRDefault="00C47E49" w:rsidP="00173AAE">
      <w:pPr>
        <w:tabs>
          <w:tab w:val="left" w:pos="1134"/>
          <w:tab w:val="left" w:pos="1418"/>
        </w:tabs>
        <w:spacing w:after="0" w:line="240" w:lineRule="auto"/>
        <w:ind w:left="284" w:hanging="284"/>
        <w:jc w:val="center"/>
      </w:pPr>
    </w:p>
    <w:p w14:paraId="63F3A8BB" w14:textId="77777777" w:rsidR="00C47E49" w:rsidRDefault="00C47E49" w:rsidP="00173AAE">
      <w:pPr>
        <w:tabs>
          <w:tab w:val="left" w:pos="1134"/>
          <w:tab w:val="left" w:pos="1418"/>
        </w:tabs>
        <w:spacing w:after="0" w:line="240" w:lineRule="auto"/>
        <w:ind w:left="284" w:hanging="284"/>
        <w:jc w:val="center"/>
      </w:pPr>
    </w:p>
    <w:p w14:paraId="40463F29" w14:textId="1FDF9AE2" w:rsidR="00C47E49" w:rsidRPr="00C47E49" w:rsidRDefault="00C47E49" w:rsidP="00173AAE">
      <w:pPr>
        <w:tabs>
          <w:tab w:val="left" w:pos="1134"/>
          <w:tab w:val="left" w:pos="1418"/>
        </w:tabs>
        <w:spacing w:after="0" w:line="240" w:lineRule="auto"/>
        <w:ind w:left="284" w:hanging="284"/>
        <w:jc w:val="center"/>
        <w:rPr>
          <w:sz w:val="44"/>
          <w:szCs w:val="44"/>
        </w:rPr>
      </w:pPr>
      <w:r w:rsidRPr="00C47E49">
        <w:rPr>
          <w:sz w:val="44"/>
          <w:szCs w:val="44"/>
        </w:rPr>
        <w:t xml:space="preserve">ANEXO </w:t>
      </w:r>
    </w:p>
    <w:p w14:paraId="18455146" w14:textId="1C52F746" w:rsidR="00C47E49" w:rsidRPr="009F47AE" w:rsidRDefault="009F47AE" w:rsidP="00173AAE">
      <w:pPr>
        <w:tabs>
          <w:tab w:val="left" w:pos="1134"/>
          <w:tab w:val="left" w:pos="1418"/>
        </w:tabs>
        <w:spacing w:after="0" w:line="240" w:lineRule="auto"/>
        <w:ind w:left="284" w:hanging="284"/>
        <w:jc w:val="center"/>
        <w:rPr>
          <w:sz w:val="40"/>
          <w:szCs w:val="40"/>
        </w:rPr>
      </w:pPr>
      <w:bookmarkStart w:id="0" w:name="_GoBack"/>
      <w:r w:rsidRPr="009F47AE">
        <w:rPr>
          <w:sz w:val="40"/>
          <w:szCs w:val="40"/>
        </w:rPr>
        <w:t xml:space="preserve">LINK DE ACCESO PARA LAS INSCRIPCIONES </w:t>
      </w:r>
    </w:p>
    <w:bookmarkEnd w:id="0"/>
    <w:p w14:paraId="0D91037C" w14:textId="77777777" w:rsidR="00C47E49" w:rsidRPr="00C47E49" w:rsidRDefault="00C47E49" w:rsidP="00173AAE">
      <w:pPr>
        <w:tabs>
          <w:tab w:val="left" w:pos="1134"/>
          <w:tab w:val="left" w:pos="1418"/>
        </w:tabs>
        <w:spacing w:after="0" w:line="240" w:lineRule="auto"/>
        <w:ind w:left="284" w:hanging="284"/>
        <w:jc w:val="center"/>
        <w:rPr>
          <w:sz w:val="36"/>
          <w:szCs w:val="36"/>
        </w:rPr>
      </w:pPr>
    </w:p>
    <w:p w14:paraId="5AAEE82D" w14:textId="7CBA1546" w:rsidR="002A56FC" w:rsidRDefault="00841D6A" w:rsidP="00173AAE">
      <w:pPr>
        <w:tabs>
          <w:tab w:val="left" w:pos="1134"/>
          <w:tab w:val="left" w:pos="1418"/>
        </w:tabs>
        <w:spacing w:after="0" w:line="240" w:lineRule="auto"/>
        <w:ind w:left="284" w:hanging="284"/>
        <w:jc w:val="center"/>
        <w:rPr>
          <w:sz w:val="36"/>
          <w:szCs w:val="36"/>
        </w:rPr>
      </w:pPr>
      <w:hyperlink r:id="rId8" w:history="1">
        <w:r w:rsidRPr="00C47E49">
          <w:rPr>
            <w:rStyle w:val="Hipervnculo"/>
            <w:sz w:val="36"/>
            <w:szCs w:val="36"/>
          </w:rPr>
          <w:t>https://bit.ly/InscripciónDocentes_Nacional</w:t>
        </w:r>
      </w:hyperlink>
      <w:r w:rsidRPr="00C47E49">
        <w:rPr>
          <w:sz w:val="36"/>
          <w:szCs w:val="36"/>
        </w:rPr>
        <w:t xml:space="preserve"> </w:t>
      </w:r>
    </w:p>
    <w:p w14:paraId="09CF283A" w14:textId="6B46EE0B" w:rsidR="00C47E49" w:rsidRDefault="00C47E49" w:rsidP="00173AAE">
      <w:pPr>
        <w:tabs>
          <w:tab w:val="left" w:pos="1134"/>
          <w:tab w:val="left" w:pos="1418"/>
        </w:tabs>
        <w:spacing w:after="0" w:line="240" w:lineRule="auto"/>
        <w:ind w:left="284" w:hanging="284"/>
        <w:jc w:val="center"/>
        <w:rPr>
          <w:sz w:val="36"/>
          <w:szCs w:val="36"/>
        </w:rPr>
      </w:pPr>
    </w:p>
    <w:p w14:paraId="1B2705F3" w14:textId="77777777" w:rsidR="00C47E49" w:rsidRPr="00C47E49" w:rsidRDefault="00C47E49" w:rsidP="00173AAE">
      <w:pPr>
        <w:tabs>
          <w:tab w:val="left" w:pos="1134"/>
          <w:tab w:val="left" w:pos="1418"/>
        </w:tabs>
        <w:spacing w:after="0" w:line="240" w:lineRule="auto"/>
        <w:ind w:left="284" w:hanging="284"/>
        <w:jc w:val="center"/>
        <w:rPr>
          <w:sz w:val="36"/>
          <w:szCs w:val="36"/>
        </w:rPr>
      </w:pPr>
    </w:p>
    <w:p w14:paraId="5991AA39" w14:textId="443C28CC" w:rsidR="001B4F4D" w:rsidRDefault="001B4F4D" w:rsidP="00172A8A">
      <w:pPr>
        <w:tabs>
          <w:tab w:val="left" w:pos="1134"/>
          <w:tab w:val="left" w:pos="1418"/>
        </w:tabs>
        <w:spacing w:after="0" w:line="240" w:lineRule="auto"/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3260"/>
        <w:gridCol w:w="3397"/>
      </w:tblGrid>
      <w:tr w:rsidR="001B4F4D" w14:paraId="0B1827F7" w14:textId="77777777" w:rsidTr="00172A8A">
        <w:tc>
          <w:tcPr>
            <w:tcW w:w="2830" w:type="dxa"/>
            <w:shd w:val="clear" w:color="auto" w:fill="DEEAF6" w:themeFill="accent1" w:themeFillTint="33"/>
          </w:tcPr>
          <w:p w14:paraId="3F3AAA69" w14:textId="69CADC71" w:rsidR="001B4F4D" w:rsidRPr="00774537" w:rsidRDefault="00774537" w:rsidP="00173AAE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774537">
              <w:rPr>
                <w:b/>
              </w:rPr>
              <w:t xml:space="preserve">ASISTENCIA TÉCNICA 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48A84A1F" w14:textId="5D659254" w:rsidR="001B4F4D" w:rsidRPr="00774537" w:rsidRDefault="00774537" w:rsidP="00173AAE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774537">
              <w:rPr>
                <w:b/>
              </w:rPr>
              <w:t>PERIODO DE INSCRIPCIÓN</w:t>
            </w:r>
          </w:p>
        </w:tc>
        <w:tc>
          <w:tcPr>
            <w:tcW w:w="3397" w:type="dxa"/>
            <w:shd w:val="clear" w:color="auto" w:fill="DEEAF6" w:themeFill="accent1" w:themeFillTint="33"/>
          </w:tcPr>
          <w:p w14:paraId="7B306824" w14:textId="157085A9" w:rsidR="001B4F4D" w:rsidRPr="00774537" w:rsidRDefault="00774537" w:rsidP="00173AAE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774537">
              <w:rPr>
                <w:b/>
              </w:rPr>
              <w:t xml:space="preserve">CRONOGRAMA </w:t>
            </w:r>
          </w:p>
        </w:tc>
      </w:tr>
      <w:tr w:rsidR="001B4F4D" w14:paraId="1FAD8349" w14:textId="77777777" w:rsidTr="00774537">
        <w:tc>
          <w:tcPr>
            <w:tcW w:w="2830" w:type="dxa"/>
          </w:tcPr>
          <w:p w14:paraId="38C1DE03" w14:textId="5DA0C845" w:rsidR="001B4F4D" w:rsidRDefault="001B4F4D" w:rsidP="00173AAE">
            <w:pPr>
              <w:tabs>
                <w:tab w:val="left" w:pos="1134"/>
                <w:tab w:val="left" w:pos="1418"/>
              </w:tabs>
              <w:jc w:val="center"/>
            </w:pPr>
            <w:r>
              <w:t xml:space="preserve">2do grupo </w:t>
            </w:r>
          </w:p>
        </w:tc>
        <w:tc>
          <w:tcPr>
            <w:tcW w:w="3260" w:type="dxa"/>
          </w:tcPr>
          <w:p w14:paraId="006EE42C" w14:textId="6E40634D" w:rsidR="001B4F4D" w:rsidRDefault="001B4F4D" w:rsidP="00173AAE">
            <w:pPr>
              <w:tabs>
                <w:tab w:val="left" w:pos="1134"/>
                <w:tab w:val="left" w:pos="1418"/>
              </w:tabs>
              <w:jc w:val="center"/>
            </w:pPr>
            <w:r>
              <w:t xml:space="preserve">Del 06 al 15 de mayo </w:t>
            </w:r>
          </w:p>
        </w:tc>
        <w:tc>
          <w:tcPr>
            <w:tcW w:w="3397" w:type="dxa"/>
          </w:tcPr>
          <w:p w14:paraId="39341F9C" w14:textId="220ADE0C" w:rsidR="001B4F4D" w:rsidRDefault="001B4F4D" w:rsidP="00173AAE">
            <w:pPr>
              <w:tabs>
                <w:tab w:val="left" w:pos="1134"/>
                <w:tab w:val="left" w:pos="1418"/>
              </w:tabs>
              <w:jc w:val="center"/>
            </w:pPr>
            <w:r>
              <w:t>Del 23 de mayo al 10 de junio</w:t>
            </w:r>
          </w:p>
        </w:tc>
      </w:tr>
      <w:tr w:rsidR="001B4F4D" w14:paraId="7B543214" w14:textId="77777777" w:rsidTr="00774537">
        <w:tc>
          <w:tcPr>
            <w:tcW w:w="2830" w:type="dxa"/>
          </w:tcPr>
          <w:p w14:paraId="5E923DC4" w14:textId="00F2169F" w:rsidR="001B4F4D" w:rsidRDefault="001B4F4D" w:rsidP="00173AAE">
            <w:pPr>
              <w:tabs>
                <w:tab w:val="left" w:pos="1134"/>
                <w:tab w:val="left" w:pos="1418"/>
              </w:tabs>
              <w:jc w:val="center"/>
            </w:pPr>
            <w:r>
              <w:t>3er grupo</w:t>
            </w:r>
          </w:p>
        </w:tc>
        <w:tc>
          <w:tcPr>
            <w:tcW w:w="3260" w:type="dxa"/>
          </w:tcPr>
          <w:p w14:paraId="2B587586" w14:textId="1EE94E83" w:rsidR="001B4F4D" w:rsidRDefault="001B4F4D" w:rsidP="00173AAE">
            <w:pPr>
              <w:tabs>
                <w:tab w:val="left" w:pos="1134"/>
                <w:tab w:val="left" w:pos="1418"/>
              </w:tabs>
              <w:jc w:val="center"/>
            </w:pPr>
            <w:r>
              <w:t>Del 15 al 25 de julio</w:t>
            </w:r>
          </w:p>
        </w:tc>
        <w:tc>
          <w:tcPr>
            <w:tcW w:w="3397" w:type="dxa"/>
          </w:tcPr>
          <w:p w14:paraId="7BA1700A" w14:textId="3972DDE0" w:rsidR="001B4F4D" w:rsidRDefault="00774537" w:rsidP="00173AAE">
            <w:pPr>
              <w:tabs>
                <w:tab w:val="left" w:pos="1134"/>
                <w:tab w:val="left" w:pos="1418"/>
              </w:tabs>
              <w:jc w:val="center"/>
            </w:pPr>
            <w:r>
              <w:t>Del 08 al 28 de agosto</w:t>
            </w:r>
          </w:p>
        </w:tc>
      </w:tr>
      <w:tr w:rsidR="001B4F4D" w14:paraId="5D7A6D92" w14:textId="77777777" w:rsidTr="00774537">
        <w:tc>
          <w:tcPr>
            <w:tcW w:w="2830" w:type="dxa"/>
          </w:tcPr>
          <w:p w14:paraId="6812329B" w14:textId="33F63253" w:rsidR="001B4F4D" w:rsidRDefault="001B4F4D" w:rsidP="00173AAE">
            <w:pPr>
              <w:tabs>
                <w:tab w:val="left" w:pos="1134"/>
                <w:tab w:val="left" w:pos="1418"/>
              </w:tabs>
              <w:jc w:val="center"/>
            </w:pPr>
            <w:r>
              <w:t xml:space="preserve">4to grupo </w:t>
            </w:r>
          </w:p>
        </w:tc>
        <w:tc>
          <w:tcPr>
            <w:tcW w:w="3260" w:type="dxa"/>
          </w:tcPr>
          <w:p w14:paraId="1D2C6291" w14:textId="2BE1B4DB" w:rsidR="001B4F4D" w:rsidRDefault="001B4F4D" w:rsidP="00173AAE">
            <w:pPr>
              <w:tabs>
                <w:tab w:val="left" w:pos="1134"/>
                <w:tab w:val="left" w:pos="1418"/>
              </w:tabs>
              <w:jc w:val="center"/>
            </w:pPr>
            <w:r>
              <w:t xml:space="preserve">Del 01 al 11 de setiembre </w:t>
            </w:r>
          </w:p>
        </w:tc>
        <w:tc>
          <w:tcPr>
            <w:tcW w:w="3397" w:type="dxa"/>
          </w:tcPr>
          <w:p w14:paraId="4ACE0AA0" w14:textId="57918A49" w:rsidR="001B4F4D" w:rsidRDefault="00774537" w:rsidP="00173AAE">
            <w:pPr>
              <w:tabs>
                <w:tab w:val="left" w:pos="1134"/>
                <w:tab w:val="left" w:pos="1418"/>
              </w:tabs>
              <w:jc w:val="center"/>
            </w:pPr>
            <w:r>
              <w:t xml:space="preserve">Del de setiembre al 09 de octubre </w:t>
            </w:r>
          </w:p>
        </w:tc>
      </w:tr>
    </w:tbl>
    <w:p w14:paraId="185773B4" w14:textId="774144B5" w:rsidR="001B4F4D" w:rsidRDefault="001B4F4D" w:rsidP="00172A8A">
      <w:pPr>
        <w:tabs>
          <w:tab w:val="left" w:pos="1134"/>
          <w:tab w:val="left" w:pos="1418"/>
        </w:tabs>
        <w:spacing w:after="0" w:line="240" w:lineRule="auto"/>
        <w:rPr>
          <w:rFonts w:ascii="Arial" w:eastAsia="MS Mincho" w:hAnsi="Arial" w:cs="Arial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240"/>
        <w:gridCol w:w="4247"/>
      </w:tblGrid>
      <w:tr w:rsidR="00172A8A" w14:paraId="4288A88B" w14:textId="77777777" w:rsidTr="00172A8A">
        <w:tc>
          <w:tcPr>
            <w:tcW w:w="5240" w:type="dxa"/>
            <w:shd w:val="clear" w:color="auto" w:fill="DEEAF6" w:themeFill="accent1" w:themeFillTint="33"/>
          </w:tcPr>
          <w:p w14:paraId="3BAA7E62" w14:textId="2557DAD3" w:rsidR="00774537" w:rsidRPr="00774537" w:rsidRDefault="00774537" w:rsidP="00173AAE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774537">
              <w:rPr>
                <w:b/>
              </w:rPr>
              <w:t xml:space="preserve">VEEDURÍAS ESCOLARES 2022 </w:t>
            </w:r>
          </w:p>
        </w:tc>
        <w:tc>
          <w:tcPr>
            <w:tcW w:w="4247" w:type="dxa"/>
            <w:shd w:val="clear" w:color="auto" w:fill="DEEAF6" w:themeFill="accent1" w:themeFillTint="33"/>
          </w:tcPr>
          <w:p w14:paraId="16BF4361" w14:textId="6B82E072" w:rsidR="00774537" w:rsidRPr="00774537" w:rsidRDefault="00774537" w:rsidP="00173AAE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774537">
              <w:rPr>
                <w:b/>
              </w:rPr>
              <w:t>CRONOGRAMA</w:t>
            </w:r>
          </w:p>
        </w:tc>
      </w:tr>
      <w:tr w:rsidR="00172A8A" w14:paraId="3EF32E8B" w14:textId="77777777" w:rsidTr="00172A8A">
        <w:tc>
          <w:tcPr>
            <w:tcW w:w="5240" w:type="dxa"/>
          </w:tcPr>
          <w:p w14:paraId="4ECB71D8" w14:textId="77777777" w:rsidR="00774537" w:rsidRPr="00172A8A" w:rsidRDefault="00774537" w:rsidP="00173AAE">
            <w:pPr>
              <w:tabs>
                <w:tab w:val="left" w:pos="1134"/>
                <w:tab w:val="left" w:pos="1418"/>
              </w:tabs>
              <w:jc w:val="center"/>
            </w:pPr>
            <w:r w:rsidRPr="00172A8A">
              <w:t xml:space="preserve">Retorno escolar </w:t>
            </w:r>
          </w:p>
          <w:p w14:paraId="0FB6C134" w14:textId="3C54234E" w:rsidR="00774537" w:rsidRPr="00172A8A" w:rsidRDefault="00774537" w:rsidP="00173AAE">
            <w:pPr>
              <w:tabs>
                <w:tab w:val="left" w:pos="1134"/>
                <w:tab w:val="left" w:pos="1418"/>
              </w:tabs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172A8A">
              <w:rPr>
                <w:rFonts w:ascii="Arial" w:eastAsia="MS Mincho" w:hAnsi="Arial" w:cs="Arial"/>
                <w:sz w:val="18"/>
                <w:szCs w:val="18"/>
              </w:rPr>
              <w:t>(Entrega de material educativo/ Bioseguridad/ Acondicionamiento</w:t>
            </w:r>
          </w:p>
        </w:tc>
        <w:tc>
          <w:tcPr>
            <w:tcW w:w="4247" w:type="dxa"/>
            <w:vAlign w:val="center"/>
          </w:tcPr>
          <w:p w14:paraId="711EA029" w14:textId="1014FAE4" w:rsidR="00774537" w:rsidRDefault="00774537" w:rsidP="00172A8A">
            <w:pPr>
              <w:tabs>
                <w:tab w:val="left" w:pos="1134"/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Cronograma del 11 al 31 de mayo</w:t>
            </w:r>
          </w:p>
        </w:tc>
      </w:tr>
      <w:tr w:rsidR="00172A8A" w14:paraId="3A56A3D6" w14:textId="77777777" w:rsidTr="00172A8A">
        <w:tc>
          <w:tcPr>
            <w:tcW w:w="5240" w:type="dxa"/>
          </w:tcPr>
          <w:p w14:paraId="124D68D5" w14:textId="1CBE7C2B" w:rsidR="00774537" w:rsidRDefault="00172A8A" w:rsidP="00173AAE">
            <w:pPr>
              <w:tabs>
                <w:tab w:val="left" w:pos="1134"/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t xml:space="preserve">Limpieza y desinfección de IIEE </w:t>
            </w:r>
          </w:p>
        </w:tc>
        <w:tc>
          <w:tcPr>
            <w:tcW w:w="4247" w:type="dxa"/>
            <w:vAlign w:val="center"/>
          </w:tcPr>
          <w:p w14:paraId="3EBB8128" w14:textId="04CC0678" w:rsidR="00774537" w:rsidRDefault="00172A8A" w:rsidP="00172A8A">
            <w:pPr>
              <w:tabs>
                <w:tab w:val="left" w:pos="1134"/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t>Del 10 al 30 de junio</w:t>
            </w:r>
          </w:p>
        </w:tc>
      </w:tr>
      <w:tr w:rsidR="00172A8A" w14:paraId="323B964E" w14:textId="77777777" w:rsidTr="00172A8A">
        <w:tc>
          <w:tcPr>
            <w:tcW w:w="5240" w:type="dxa"/>
          </w:tcPr>
          <w:p w14:paraId="68BBE52E" w14:textId="52AE4E9E" w:rsidR="00172A8A" w:rsidRDefault="00172A8A" w:rsidP="00173AAE">
            <w:pPr>
              <w:tabs>
                <w:tab w:val="left" w:pos="1134"/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t>Señalización vial alrededor de IIEE</w:t>
            </w:r>
          </w:p>
        </w:tc>
        <w:tc>
          <w:tcPr>
            <w:tcW w:w="4247" w:type="dxa"/>
            <w:vAlign w:val="center"/>
          </w:tcPr>
          <w:p w14:paraId="0B540B21" w14:textId="444FB128" w:rsidR="00172A8A" w:rsidRDefault="00172A8A" w:rsidP="00172A8A">
            <w:pPr>
              <w:tabs>
                <w:tab w:val="left" w:pos="1134"/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t>Del 01 al 21 de setiembre</w:t>
            </w:r>
          </w:p>
        </w:tc>
      </w:tr>
      <w:tr w:rsidR="00172A8A" w14:paraId="37C015BA" w14:textId="77777777" w:rsidTr="00172A8A">
        <w:tc>
          <w:tcPr>
            <w:tcW w:w="5240" w:type="dxa"/>
          </w:tcPr>
          <w:p w14:paraId="1C92339B" w14:textId="3662E6DC" w:rsidR="00172A8A" w:rsidRDefault="00172A8A" w:rsidP="00173AAE">
            <w:pPr>
              <w:tabs>
                <w:tab w:val="left" w:pos="1134"/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t>Limpieza de parques públicos</w:t>
            </w:r>
          </w:p>
        </w:tc>
        <w:tc>
          <w:tcPr>
            <w:tcW w:w="4247" w:type="dxa"/>
            <w:vAlign w:val="center"/>
          </w:tcPr>
          <w:p w14:paraId="2FD27430" w14:textId="4F2F52D3" w:rsidR="00172A8A" w:rsidRDefault="00172A8A" w:rsidP="00172A8A">
            <w:pPr>
              <w:tabs>
                <w:tab w:val="left" w:pos="1134"/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t>Del 11 al 31 de octubre</w:t>
            </w:r>
          </w:p>
        </w:tc>
      </w:tr>
    </w:tbl>
    <w:p w14:paraId="7DEFF344" w14:textId="0F3F55DC" w:rsidR="00B90190" w:rsidRPr="002D696A" w:rsidRDefault="00B90190" w:rsidP="00F20F29">
      <w:pPr>
        <w:tabs>
          <w:tab w:val="left" w:pos="1134"/>
          <w:tab w:val="left" w:pos="1418"/>
        </w:tabs>
        <w:spacing w:after="0" w:line="240" w:lineRule="auto"/>
        <w:rPr>
          <w:rFonts w:ascii="Arial Narrow" w:eastAsiaTheme="minorHAnsi" w:hAnsi="Arial Narrow" w:cs="Arial"/>
          <w:sz w:val="16"/>
          <w:szCs w:val="16"/>
        </w:rPr>
      </w:pPr>
    </w:p>
    <w:sectPr w:rsidR="00B90190" w:rsidRPr="002D696A" w:rsidSect="002968AB">
      <w:headerReference w:type="default" r:id="rId9"/>
      <w:footerReference w:type="default" r:id="rId10"/>
      <w:pgSz w:w="11906" w:h="16838"/>
      <w:pgMar w:top="1247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2D598" w14:textId="77777777" w:rsidR="004B0594" w:rsidRDefault="004B0594" w:rsidP="00DF61D0">
      <w:pPr>
        <w:spacing w:after="0" w:line="240" w:lineRule="auto"/>
      </w:pPr>
      <w:r>
        <w:separator/>
      </w:r>
    </w:p>
  </w:endnote>
  <w:endnote w:type="continuationSeparator" w:id="0">
    <w:p w14:paraId="31E7A07A" w14:textId="77777777" w:rsidR="004B0594" w:rsidRDefault="004B0594" w:rsidP="00DF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1E4DB" w14:textId="013E3611" w:rsidR="009C4BE9" w:rsidRDefault="009C4BE9">
    <w:pPr>
      <w:pStyle w:val="Piedepgina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03CF03" wp14:editId="4AACDACE">
              <wp:simplePos x="0" y="0"/>
              <wp:positionH relativeFrom="column">
                <wp:posOffset>2773045</wp:posOffset>
              </wp:positionH>
              <wp:positionV relativeFrom="paragraph">
                <wp:posOffset>-275887</wp:posOffset>
              </wp:positionV>
              <wp:extent cx="3651201" cy="497561"/>
              <wp:effectExtent l="0" t="0" r="0" b="1714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1201" cy="497561"/>
                        <a:chOff x="251776" y="0"/>
                        <a:chExt cx="2666670" cy="497561"/>
                      </a:xfrm>
                    </wpg:grpSpPr>
                    <wps:wsp>
                      <wps:cNvPr id="4" name="Cuadro de texto 3"/>
                      <wps:cNvSpPr txBox="1"/>
                      <wps:spPr>
                        <a:xfrm>
                          <a:off x="251776" y="129551"/>
                          <a:ext cx="793252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84B24" w14:textId="77777777" w:rsidR="009C4BE9" w:rsidRPr="003716F1" w:rsidRDefault="009C4BE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www.ugel02.gob.pe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Cuadro de texto 4"/>
                      <wps:cNvSpPr txBox="1"/>
                      <wps:spPr>
                        <a:xfrm>
                          <a:off x="1029956" y="0"/>
                          <a:ext cx="1888490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800A10" w14:textId="07AF942F" w:rsidR="009C4BE9" w:rsidRPr="003716F1" w:rsidRDefault="009C4BE9" w:rsidP="003716F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>Lte</w:t>
                            </w:r>
                            <w:proofErr w:type="spellEnd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 xml:space="preserve"> 02, Jirón Alfonso Bernal Montoya </w:t>
                            </w:r>
                            <w:proofErr w:type="spellStart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>Mz</w:t>
                            </w:r>
                            <w:proofErr w:type="spellEnd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 xml:space="preserve"> B1, San Martín de Porres 15103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,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Lima 31, Perú.</w:t>
                            </w:r>
                          </w:p>
                          <w:p w14:paraId="610EBDD6" w14:textId="20B24F57" w:rsidR="009C4BE9" w:rsidRPr="003716F1" w:rsidRDefault="009C4BE9" w:rsidP="003716F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Teléf.: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(511) 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615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58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,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nexo: 160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Conector recto 7"/>
                      <wps:cNvCnPr/>
                      <wps:spPr>
                        <a:xfrm flipH="1">
                          <a:off x="1045028" y="25121"/>
                          <a:ext cx="0" cy="4724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03CF03" id="Grupo 9" o:spid="_x0000_s1028" style="position:absolute;margin-left:218.35pt;margin-top:-21.7pt;width:287.5pt;height:39.2pt;z-index:251665408;mso-width-relative:margin;mso-height-relative:margin" coordorigin="2517" coordsize="26666,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9" type="#_x0000_t202" style="position:absolute;left:2517;top:1295;width:7933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2EA84B24" w14:textId="77777777" w:rsidR="009C4BE9" w:rsidRPr="003716F1" w:rsidRDefault="009C4BE9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3716F1">
                        <w:rPr>
                          <w:rFonts w:ascii="Arial" w:hAnsi="Arial" w:cs="Arial"/>
                          <w:sz w:val="16"/>
                        </w:rPr>
                        <w:t>www.ugel02.gob.pe</w:t>
                      </w:r>
                    </w:p>
                  </w:txbxContent>
                </v:textbox>
              </v:shape>
              <v:shape id="Cuadro de texto 4" o:spid="_x0000_s1030" type="#_x0000_t202" style="position:absolute;left:10299;width:18885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0E800A10" w14:textId="07AF942F" w:rsidR="009C4BE9" w:rsidRPr="003716F1" w:rsidRDefault="009C4BE9" w:rsidP="003716F1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proofErr w:type="spellStart"/>
                      <w:r w:rsidRPr="0080431F">
                        <w:rPr>
                          <w:rFonts w:ascii="Arial" w:hAnsi="Arial" w:cs="Arial"/>
                          <w:sz w:val="16"/>
                        </w:rPr>
                        <w:t>Lte</w:t>
                      </w:r>
                      <w:proofErr w:type="spellEnd"/>
                      <w:r w:rsidRPr="0080431F">
                        <w:rPr>
                          <w:rFonts w:ascii="Arial" w:hAnsi="Arial" w:cs="Arial"/>
                          <w:sz w:val="16"/>
                        </w:rPr>
                        <w:t xml:space="preserve"> 02, Jirón Alfonso Bernal Montoya </w:t>
                      </w:r>
                      <w:proofErr w:type="spellStart"/>
                      <w:r w:rsidRPr="0080431F">
                        <w:rPr>
                          <w:rFonts w:ascii="Arial" w:hAnsi="Arial" w:cs="Arial"/>
                          <w:sz w:val="16"/>
                        </w:rPr>
                        <w:t>Mz</w:t>
                      </w:r>
                      <w:proofErr w:type="spellEnd"/>
                      <w:r w:rsidRPr="0080431F">
                        <w:rPr>
                          <w:rFonts w:ascii="Arial" w:hAnsi="Arial" w:cs="Arial"/>
                          <w:sz w:val="16"/>
                        </w:rPr>
                        <w:t xml:space="preserve"> B1, San Martín de Porres 15103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,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 xml:space="preserve"> Lima 31, Perú.</w:t>
                      </w:r>
                    </w:p>
                    <w:p w14:paraId="610EBDD6" w14:textId="20B24F57" w:rsidR="009C4BE9" w:rsidRPr="003716F1" w:rsidRDefault="009C4BE9" w:rsidP="003716F1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Teléf.: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(511) 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>615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>58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>00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,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a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>nexo: 160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>39</w:t>
                      </w:r>
                    </w:p>
                  </w:txbxContent>
                </v:textbox>
              </v:shape>
              <v:line id="Conector recto 7" o:spid="_x0000_s1031" style="position:absolute;flip:x;visibility:visible;mso-wrap-style:square" from="10450,251" to="10450,4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" strokecolor="#c00000" strokeweight="1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3AFB1" w14:textId="77777777" w:rsidR="004B0594" w:rsidRDefault="004B0594" w:rsidP="00DF61D0">
      <w:pPr>
        <w:spacing w:after="0" w:line="240" w:lineRule="auto"/>
      </w:pPr>
      <w:r>
        <w:separator/>
      </w:r>
    </w:p>
  </w:footnote>
  <w:footnote w:type="continuationSeparator" w:id="0">
    <w:p w14:paraId="5960D5CE" w14:textId="77777777" w:rsidR="004B0594" w:rsidRDefault="004B0594" w:rsidP="00DF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427BE" w14:textId="575C4540" w:rsidR="009C4BE9" w:rsidRPr="0093747C" w:rsidRDefault="009C4BE9" w:rsidP="00B95116">
    <w:pPr>
      <w:pStyle w:val="Encabezado"/>
      <w:tabs>
        <w:tab w:val="left" w:pos="4455"/>
        <w:tab w:val="center" w:pos="4748"/>
      </w:tabs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DBD49E" wp14:editId="37866C2E">
              <wp:simplePos x="0" y="0"/>
              <wp:positionH relativeFrom="margin">
                <wp:align>center</wp:align>
              </wp:positionH>
              <wp:positionV relativeFrom="paragraph">
                <wp:posOffset>216535</wp:posOffset>
              </wp:positionV>
              <wp:extent cx="3886200" cy="4476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FF9AE1" w14:textId="77777777" w:rsidR="009C4BE9" w:rsidRPr="00003ED3" w:rsidRDefault="009C4BE9" w:rsidP="00003ED3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</w:pPr>
                          <w:r w:rsidRPr="00003ED3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5DE59C01" w14:textId="77777777" w:rsidR="009C4BE9" w:rsidRPr="00003ED3" w:rsidRDefault="009C4BE9" w:rsidP="00003ED3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</w:pPr>
                          <w:r w:rsidRPr="00003ED3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3200B4EB" w14:textId="2186CF41" w:rsidR="009C4BE9" w:rsidRPr="00003ED3" w:rsidRDefault="009C4BE9" w:rsidP="003B641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BD49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17.05pt;width:306pt;height:35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" filled="f" stroked="f" strokeweight=".5pt">
              <v:textbox>
                <w:txbxContent>
                  <w:p w14:paraId="79FF9AE1" w14:textId="77777777" w:rsidR="009C4BE9" w:rsidRPr="00003ED3" w:rsidRDefault="009C4BE9" w:rsidP="00003ED3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</w:pPr>
                    <w:r w:rsidRPr="00003ED3"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>“Decenio de la Igualdad de Oportunidades para mujeres y hombres”</w:t>
                    </w:r>
                  </w:p>
                  <w:p w14:paraId="5DE59C01" w14:textId="77777777" w:rsidR="009C4BE9" w:rsidRPr="00003ED3" w:rsidRDefault="009C4BE9" w:rsidP="00003ED3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</w:pPr>
                    <w:r w:rsidRPr="00003ED3"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>“Año del Fortalecimiento de la Soberanía Nacional”</w:t>
                    </w:r>
                  </w:p>
                  <w:p w14:paraId="3200B4EB" w14:textId="2186CF41" w:rsidR="009C4BE9" w:rsidRPr="00003ED3" w:rsidRDefault="009C4BE9" w:rsidP="003B641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rPr>
        <w:noProof/>
        <w:lang w:eastAsia="es-PE"/>
      </w:rPr>
      <w:drawing>
        <wp:anchor distT="0" distB="0" distL="114300" distR="114300" simplePos="0" relativeHeight="251668480" behindDoc="1" locked="0" layoutInCell="1" allowOverlap="1" wp14:anchorId="51433ED0" wp14:editId="262106F9">
          <wp:simplePos x="0" y="0"/>
          <wp:positionH relativeFrom="margin">
            <wp:align>center</wp:align>
          </wp:positionH>
          <wp:positionV relativeFrom="paragraph">
            <wp:posOffset>-250190</wp:posOffset>
          </wp:positionV>
          <wp:extent cx="5394960" cy="478155"/>
          <wp:effectExtent l="0" t="0" r="0" b="0"/>
          <wp:wrapTight wrapText="bothSides">
            <wp:wrapPolygon edited="0">
              <wp:start x="0" y="0"/>
              <wp:lineTo x="0" y="20653"/>
              <wp:lineTo x="21508" y="20653"/>
              <wp:lineTo x="21508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4D32"/>
    <w:multiLevelType w:val="hybridMultilevel"/>
    <w:tmpl w:val="10DC064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73AE"/>
    <w:multiLevelType w:val="hybridMultilevel"/>
    <w:tmpl w:val="CB3A11C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4C7C"/>
    <w:multiLevelType w:val="hybridMultilevel"/>
    <w:tmpl w:val="D5ACDDDE"/>
    <w:lvl w:ilvl="0" w:tplc="258848A2">
      <w:numFmt w:val="bullet"/>
      <w:lvlText w:val="-"/>
      <w:lvlJc w:val="left"/>
      <w:pPr>
        <w:ind w:left="465" w:hanging="360"/>
      </w:pPr>
      <w:rPr>
        <w:rFonts w:ascii="Calibri" w:eastAsia="Batang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CF76B9B"/>
    <w:multiLevelType w:val="hybridMultilevel"/>
    <w:tmpl w:val="F466717E"/>
    <w:lvl w:ilvl="0" w:tplc="5D248AD8">
      <w:start w:val="2"/>
      <w:numFmt w:val="low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" w15:restartNumberingAfterBreak="0">
    <w:nsid w:val="1E11270E"/>
    <w:multiLevelType w:val="hybridMultilevel"/>
    <w:tmpl w:val="96CECF6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6CAA"/>
    <w:multiLevelType w:val="hybridMultilevel"/>
    <w:tmpl w:val="4D845488"/>
    <w:lvl w:ilvl="0" w:tplc="E0A6035C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94E35"/>
    <w:multiLevelType w:val="hybridMultilevel"/>
    <w:tmpl w:val="B6289DDA"/>
    <w:lvl w:ilvl="0" w:tplc="562C5B8E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69F35891"/>
    <w:multiLevelType w:val="hybridMultilevel"/>
    <w:tmpl w:val="B6289DDA"/>
    <w:lvl w:ilvl="0" w:tplc="562C5B8E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 w15:restartNumberingAfterBreak="0">
    <w:nsid w:val="6A243CAD"/>
    <w:multiLevelType w:val="hybridMultilevel"/>
    <w:tmpl w:val="48FA269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E68A7"/>
    <w:multiLevelType w:val="hybridMultilevel"/>
    <w:tmpl w:val="4AB0B82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84BEF"/>
    <w:multiLevelType w:val="hybridMultilevel"/>
    <w:tmpl w:val="B6289DDA"/>
    <w:lvl w:ilvl="0" w:tplc="562C5B8E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50"/>
    <w:rsid w:val="00001EC4"/>
    <w:rsid w:val="00002353"/>
    <w:rsid w:val="00003ED3"/>
    <w:rsid w:val="00027A48"/>
    <w:rsid w:val="00036A4E"/>
    <w:rsid w:val="00050141"/>
    <w:rsid w:val="00060EDD"/>
    <w:rsid w:val="00087F54"/>
    <w:rsid w:val="000931C8"/>
    <w:rsid w:val="00095084"/>
    <w:rsid w:val="000B49A4"/>
    <w:rsid w:val="000C041A"/>
    <w:rsid w:val="000C1DBB"/>
    <w:rsid w:val="000D42CB"/>
    <w:rsid w:val="000F158F"/>
    <w:rsid w:val="000F5D5C"/>
    <w:rsid w:val="00106039"/>
    <w:rsid w:val="00112F47"/>
    <w:rsid w:val="0011638F"/>
    <w:rsid w:val="001240EC"/>
    <w:rsid w:val="001248D9"/>
    <w:rsid w:val="00137267"/>
    <w:rsid w:val="0014053F"/>
    <w:rsid w:val="001729E3"/>
    <w:rsid w:val="00172A8A"/>
    <w:rsid w:val="00173AAE"/>
    <w:rsid w:val="00177357"/>
    <w:rsid w:val="00194912"/>
    <w:rsid w:val="001A296B"/>
    <w:rsid w:val="001A3C80"/>
    <w:rsid w:val="001B1A55"/>
    <w:rsid w:val="001B4F4D"/>
    <w:rsid w:val="001B579A"/>
    <w:rsid w:val="001C1866"/>
    <w:rsid w:val="001C743F"/>
    <w:rsid w:val="001D074D"/>
    <w:rsid w:val="001D68CD"/>
    <w:rsid w:val="001E0ADB"/>
    <w:rsid w:val="001F1A8C"/>
    <w:rsid w:val="001F5C85"/>
    <w:rsid w:val="002010D7"/>
    <w:rsid w:val="002125CA"/>
    <w:rsid w:val="00215C7C"/>
    <w:rsid w:val="00216F44"/>
    <w:rsid w:val="0021783B"/>
    <w:rsid w:val="0022235D"/>
    <w:rsid w:val="00223A03"/>
    <w:rsid w:val="00225150"/>
    <w:rsid w:val="00246FE4"/>
    <w:rsid w:val="00263A5C"/>
    <w:rsid w:val="0026488C"/>
    <w:rsid w:val="0026655D"/>
    <w:rsid w:val="00266609"/>
    <w:rsid w:val="002704A1"/>
    <w:rsid w:val="002709EB"/>
    <w:rsid w:val="00270AE3"/>
    <w:rsid w:val="00274630"/>
    <w:rsid w:val="002912E9"/>
    <w:rsid w:val="002968AB"/>
    <w:rsid w:val="002A56FC"/>
    <w:rsid w:val="002A6774"/>
    <w:rsid w:val="002B19EF"/>
    <w:rsid w:val="002C1D6D"/>
    <w:rsid w:val="002C2FF5"/>
    <w:rsid w:val="002D696A"/>
    <w:rsid w:val="002E4ED6"/>
    <w:rsid w:val="002F1074"/>
    <w:rsid w:val="003138F2"/>
    <w:rsid w:val="003156AF"/>
    <w:rsid w:val="00316B70"/>
    <w:rsid w:val="00321F6A"/>
    <w:rsid w:val="00323DF5"/>
    <w:rsid w:val="00324BB7"/>
    <w:rsid w:val="00332999"/>
    <w:rsid w:val="003450BA"/>
    <w:rsid w:val="00346AD5"/>
    <w:rsid w:val="00354F2C"/>
    <w:rsid w:val="003716F1"/>
    <w:rsid w:val="003758BD"/>
    <w:rsid w:val="00397173"/>
    <w:rsid w:val="003B0F14"/>
    <w:rsid w:val="003B3CE4"/>
    <w:rsid w:val="003B6417"/>
    <w:rsid w:val="003B7E61"/>
    <w:rsid w:val="003D3165"/>
    <w:rsid w:val="003D5A5A"/>
    <w:rsid w:val="003F2595"/>
    <w:rsid w:val="003F6084"/>
    <w:rsid w:val="0041403F"/>
    <w:rsid w:val="00420049"/>
    <w:rsid w:val="00441B3F"/>
    <w:rsid w:val="00444474"/>
    <w:rsid w:val="00447089"/>
    <w:rsid w:val="0045151E"/>
    <w:rsid w:val="004569DC"/>
    <w:rsid w:val="004601A2"/>
    <w:rsid w:val="00460C33"/>
    <w:rsid w:val="00476759"/>
    <w:rsid w:val="00480661"/>
    <w:rsid w:val="00487CD9"/>
    <w:rsid w:val="00491098"/>
    <w:rsid w:val="00496504"/>
    <w:rsid w:val="004A10A9"/>
    <w:rsid w:val="004B0594"/>
    <w:rsid w:val="004D2D9B"/>
    <w:rsid w:val="004E04B5"/>
    <w:rsid w:val="004F7DBD"/>
    <w:rsid w:val="005047EC"/>
    <w:rsid w:val="0051011F"/>
    <w:rsid w:val="005241D3"/>
    <w:rsid w:val="0053152A"/>
    <w:rsid w:val="005351DB"/>
    <w:rsid w:val="0053668C"/>
    <w:rsid w:val="0054418A"/>
    <w:rsid w:val="00544609"/>
    <w:rsid w:val="00562D34"/>
    <w:rsid w:val="005669C8"/>
    <w:rsid w:val="005758B3"/>
    <w:rsid w:val="0057694D"/>
    <w:rsid w:val="005A1D7E"/>
    <w:rsid w:val="005C5478"/>
    <w:rsid w:val="005C7F18"/>
    <w:rsid w:val="005D1A7C"/>
    <w:rsid w:val="005F3E99"/>
    <w:rsid w:val="00610EA7"/>
    <w:rsid w:val="00624561"/>
    <w:rsid w:val="00624ADE"/>
    <w:rsid w:val="006411D4"/>
    <w:rsid w:val="006518D5"/>
    <w:rsid w:val="0066359E"/>
    <w:rsid w:val="00682EBF"/>
    <w:rsid w:val="006845D8"/>
    <w:rsid w:val="00685E3C"/>
    <w:rsid w:val="00690D45"/>
    <w:rsid w:val="006939E3"/>
    <w:rsid w:val="00697515"/>
    <w:rsid w:val="006A106A"/>
    <w:rsid w:val="006D0BF7"/>
    <w:rsid w:val="006F0471"/>
    <w:rsid w:val="007032EA"/>
    <w:rsid w:val="00713318"/>
    <w:rsid w:val="00713CA0"/>
    <w:rsid w:val="00733AF4"/>
    <w:rsid w:val="00750BD2"/>
    <w:rsid w:val="00761E1D"/>
    <w:rsid w:val="007645DD"/>
    <w:rsid w:val="00774537"/>
    <w:rsid w:val="0077460F"/>
    <w:rsid w:val="00774EE7"/>
    <w:rsid w:val="00776EF5"/>
    <w:rsid w:val="00783F1B"/>
    <w:rsid w:val="007859D7"/>
    <w:rsid w:val="00792073"/>
    <w:rsid w:val="0079285C"/>
    <w:rsid w:val="0079553C"/>
    <w:rsid w:val="007B3B1D"/>
    <w:rsid w:val="007C0D52"/>
    <w:rsid w:val="007C3A4E"/>
    <w:rsid w:val="007D2951"/>
    <w:rsid w:val="007D5BB6"/>
    <w:rsid w:val="00802326"/>
    <w:rsid w:val="0080431F"/>
    <w:rsid w:val="00806242"/>
    <w:rsid w:val="008167CF"/>
    <w:rsid w:val="00817699"/>
    <w:rsid w:val="00841D6A"/>
    <w:rsid w:val="008550B9"/>
    <w:rsid w:val="00863F72"/>
    <w:rsid w:val="00870E86"/>
    <w:rsid w:val="008A1D5D"/>
    <w:rsid w:val="008B3D83"/>
    <w:rsid w:val="008B7E82"/>
    <w:rsid w:val="008D193B"/>
    <w:rsid w:val="008D2796"/>
    <w:rsid w:val="008F593E"/>
    <w:rsid w:val="00920DE5"/>
    <w:rsid w:val="00932136"/>
    <w:rsid w:val="0093747C"/>
    <w:rsid w:val="00954FC1"/>
    <w:rsid w:val="00957321"/>
    <w:rsid w:val="0097290F"/>
    <w:rsid w:val="009846C7"/>
    <w:rsid w:val="009914DA"/>
    <w:rsid w:val="009921C8"/>
    <w:rsid w:val="00993156"/>
    <w:rsid w:val="00993B7B"/>
    <w:rsid w:val="009A7B52"/>
    <w:rsid w:val="009B2B23"/>
    <w:rsid w:val="009B3EC0"/>
    <w:rsid w:val="009C4BE9"/>
    <w:rsid w:val="009E186E"/>
    <w:rsid w:val="009E3F75"/>
    <w:rsid w:val="009E50F5"/>
    <w:rsid w:val="009F47AE"/>
    <w:rsid w:val="00A057A7"/>
    <w:rsid w:val="00A076F5"/>
    <w:rsid w:val="00A14CD9"/>
    <w:rsid w:val="00A154F3"/>
    <w:rsid w:val="00A34425"/>
    <w:rsid w:val="00A421A7"/>
    <w:rsid w:val="00A47548"/>
    <w:rsid w:val="00A715E2"/>
    <w:rsid w:val="00A75972"/>
    <w:rsid w:val="00A924BD"/>
    <w:rsid w:val="00AA14B1"/>
    <w:rsid w:val="00AA1CCA"/>
    <w:rsid w:val="00AA66E4"/>
    <w:rsid w:val="00AC1FB4"/>
    <w:rsid w:val="00AC2C33"/>
    <w:rsid w:val="00AC5E83"/>
    <w:rsid w:val="00AD46DC"/>
    <w:rsid w:val="00AF00C4"/>
    <w:rsid w:val="00AF6F57"/>
    <w:rsid w:val="00B006E5"/>
    <w:rsid w:val="00B079DD"/>
    <w:rsid w:val="00B11A12"/>
    <w:rsid w:val="00B1504E"/>
    <w:rsid w:val="00B325D9"/>
    <w:rsid w:val="00B4125E"/>
    <w:rsid w:val="00B41E40"/>
    <w:rsid w:val="00B8574F"/>
    <w:rsid w:val="00B86440"/>
    <w:rsid w:val="00B90190"/>
    <w:rsid w:val="00B90F89"/>
    <w:rsid w:val="00B95116"/>
    <w:rsid w:val="00BA1F34"/>
    <w:rsid w:val="00BB7A85"/>
    <w:rsid w:val="00BF485C"/>
    <w:rsid w:val="00C02D4A"/>
    <w:rsid w:val="00C3547F"/>
    <w:rsid w:val="00C43248"/>
    <w:rsid w:val="00C46986"/>
    <w:rsid w:val="00C47E49"/>
    <w:rsid w:val="00C57E70"/>
    <w:rsid w:val="00C810E6"/>
    <w:rsid w:val="00C84628"/>
    <w:rsid w:val="00C94227"/>
    <w:rsid w:val="00CA6A8F"/>
    <w:rsid w:val="00CB3C9E"/>
    <w:rsid w:val="00CC5DF5"/>
    <w:rsid w:val="00CD1F06"/>
    <w:rsid w:val="00CD4947"/>
    <w:rsid w:val="00CD69BA"/>
    <w:rsid w:val="00D06E5C"/>
    <w:rsid w:val="00D12E93"/>
    <w:rsid w:val="00D400E7"/>
    <w:rsid w:val="00D54D3B"/>
    <w:rsid w:val="00D75B3C"/>
    <w:rsid w:val="00D93A81"/>
    <w:rsid w:val="00DB14A3"/>
    <w:rsid w:val="00DB64CD"/>
    <w:rsid w:val="00DC6162"/>
    <w:rsid w:val="00DC7676"/>
    <w:rsid w:val="00DD7966"/>
    <w:rsid w:val="00DE37C7"/>
    <w:rsid w:val="00DF61D0"/>
    <w:rsid w:val="00E01099"/>
    <w:rsid w:val="00E01606"/>
    <w:rsid w:val="00E0708E"/>
    <w:rsid w:val="00E1306C"/>
    <w:rsid w:val="00E149CB"/>
    <w:rsid w:val="00E217A1"/>
    <w:rsid w:val="00E4248D"/>
    <w:rsid w:val="00E570E5"/>
    <w:rsid w:val="00E62737"/>
    <w:rsid w:val="00E7172F"/>
    <w:rsid w:val="00E7388F"/>
    <w:rsid w:val="00E75359"/>
    <w:rsid w:val="00E9342C"/>
    <w:rsid w:val="00EA1256"/>
    <w:rsid w:val="00EA1534"/>
    <w:rsid w:val="00EB2116"/>
    <w:rsid w:val="00EB37A3"/>
    <w:rsid w:val="00EC6157"/>
    <w:rsid w:val="00ED6BD5"/>
    <w:rsid w:val="00F03398"/>
    <w:rsid w:val="00F0610A"/>
    <w:rsid w:val="00F11C6B"/>
    <w:rsid w:val="00F1301E"/>
    <w:rsid w:val="00F20F29"/>
    <w:rsid w:val="00F35E28"/>
    <w:rsid w:val="00F424F4"/>
    <w:rsid w:val="00F45E31"/>
    <w:rsid w:val="00F5119F"/>
    <w:rsid w:val="00F618EA"/>
    <w:rsid w:val="00F65F7D"/>
    <w:rsid w:val="00F77ED2"/>
    <w:rsid w:val="00F8114A"/>
    <w:rsid w:val="00F84997"/>
    <w:rsid w:val="00F85C59"/>
    <w:rsid w:val="00F902FC"/>
    <w:rsid w:val="00FB2E23"/>
    <w:rsid w:val="00FC27A5"/>
    <w:rsid w:val="00FC3274"/>
    <w:rsid w:val="00FC5CB0"/>
    <w:rsid w:val="00F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5296A9"/>
  <w15:chartTrackingRefBased/>
  <w15:docId w15:val="{4445E452-3B7D-45A0-8E72-3712D74E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CD9"/>
    <w:rPr>
      <w:rFonts w:eastAsia="Batang"/>
    </w:rPr>
  </w:style>
  <w:style w:type="paragraph" w:styleId="Ttulo1">
    <w:name w:val="heading 1"/>
    <w:basedOn w:val="Normal"/>
    <w:next w:val="Normal"/>
    <w:link w:val="Ttulo1Car"/>
    <w:uiPriority w:val="9"/>
    <w:qFormat/>
    <w:rsid w:val="004444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0B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DF61D0"/>
  </w:style>
  <w:style w:type="paragraph" w:styleId="Piedepgina">
    <w:name w:val="footer"/>
    <w:basedOn w:val="Normal"/>
    <w:link w:val="Piedepgina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61D0"/>
  </w:style>
  <w:style w:type="character" w:styleId="Hipervnculo">
    <w:name w:val="Hyperlink"/>
    <w:basedOn w:val="Fuentedeprrafopredeter"/>
    <w:uiPriority w:val="99"/>
    <w:unhideWhenUsed/>
    <w:rsid w:val="002912E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163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customStyle="1" w:styleId="TableGrid">
    <w:name w:val="TableGrid"/>
    <w:rsid w:val="004E04B5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References,Paragraphe  revu,Fundamentacion,Lista 123,Párrafo de lista3,Viñeta normal,Titulo 1,Titulo de Fígura,NIVEL ONE,Bulleted List,Lista vistosa - Énfasis 11,Cita Pie de Página,titulo,TITULO A,Lista media 2 - Énfasis 41,bei normal"/>
    <w:basedOn w:val="Normal"/>
    <w:link w:val="PrrafodelistaCar"/>
    <w:uiPriority w:val="34"/>
    <w:qFormat/>
    <w:rsid w:val="004E04B5"/>
    <w:pPr>
      <w:ind w:left="720"/>
      <w:contextualSpacing/>
    </w:pPr>
  </w:style>
  <w:style w:type="table" w:styleId="Tablaconcuadrcula">
    <w:name w:val="Table Grid"/>
    <w:basedOn w:val="Tablanormal"/>
    <w:uiPriority w:val="39"/>
    <w:rsid w:val="00CD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CD69BA"/>
    <w:pPr>
      <w:spacing w:after="120"/>
    </w:pPr>
    <w:rPr>
      <w:rFonts w:eastAsiaTheme="minorHAns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D69BA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7E6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B7E6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074D"/>
    <w:rPr>
      <w:color w:val="605E5C"/>
      <w:shd w:val="clear" w:color="auto" w:fill="E1DFDD"/>
    </w:rPr>
  </w:style>
  <w:style w:type="character" w:customStyle="1" w:styleId="PrrafodelistaCar">
    <w:name w:val="Párrafo de lista Car"/>
    <w:aliases w:val="References Car,Paragraphe  revu Car,Fundamentacion Car,Lista 123 Car,Párrafo de lista3 Car,Viñeta normal Car,Titulo 1 Car,Titulo de Fígura Car,NIVEL ONE Car,Bulleted List Car,Lista vistosa - Énfasis 11 Car,Cita Pie de Página Car"/>
    <w:link w:val="Prrafodelista"/>
    <w:uiPriority w:val="34"/>
    <w:qFormat/>
    <w:locked/>
    <w:rsid w:val="00263A5C"/>
    <w:rPr>
      <w:rFonts w:eastAsia="Batang"/>
    </w:rPr>
  </w:style>
  <w:style w:type="character" w:customStyle="1" w:styleId="Ttulo1Car">
    <w:name w:val="Título 1 Car"/>
    <w:basedOn w:val="Fuentedeprrafopredeter"/>
    <w:link w:val="Ttulo1"/>
    <w:uiPriority w:val="9"/>
    <w:rsid w:val="004444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0B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Inscripci&#243;nDocentes_Nacion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82D70-0468-44B7-A6C7-7A31D9BC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Jesus Cruz Magallanes</dc:creator>
  <cp:keywords/>
  <dc:description/>
  <cp:lastModifiedBy>Elizabeth Chuquin Martinez de Diaz</cp:lastModifiedBy>
  <cp:revision>2</cp:revision>
  <dcterms:created xsi:type="dcterms:W3CDTF">2022-05-13T21:41:00Z</dcterms:created>
  <dcterms:modified xsi:type="dcterms:W3CDTF">2022-05-13T21:41:00Z</dcterms:modified>
</cp:coreProperties>
</file>